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6"/>
          <w:szCs w:val="36"/>
          <w:lang w:val="en-US" w:eastAsia="zh-CN"/>
        </w:rPr>
      </w:pPr>
      <w:bookmarkStart w:id="0" w:name="_Toc505087437"/>
      <w:bookmarkStart w:id="1" w:name="_Toc505241140"/>
      <w:bookmarkStart w:id="2" w:name="_Toc505154813"/>
      <w:bookmarkStart w:id="3" w:name="_Toc505161488"/>
      <w:bookmarkStart w:id="4" w:name="_Toc505154581"/>
      <w:r>
        <w:rPr>
          <w:rFonts w:hint="eastAsia"/>
          <w:sz w:val="36"/>
          <w:szCs w:val="36"/>
          <w:lang w:val="en-US" w:eastAsia="zh-CN"/>
        </w:rPr>
        <w:t>武汉科技大学2022年高等教育自学考试非全日制</w:t>
      </w: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6"/>
          <w:szCs w:val="36"/>
          <w:lang w:val="en-US" w:eastAsia="zh-CN"/>
        </w:rPr>
      </w:pPr>
      <w:r>
        <w:rPr>
          <w:rFonts w:hint="eastAsia"/>
          <w:sz w:val="36"/>
          <w:szCs w:val="36"/>
          <w:lang w:val="en-US" w:eastAsia="zh-CN"/>
        </w:rPr>
        <w:t>专升本专业课程设置</w:t>
      </w:r>
    </w:p>
    <w:p>
      <w:pPr>
        <w:jc w:val="center"/>
        <w:rPr>
          <w:rFonts w:hint="eastAsia"/>
          <w:sz w:val="21"/>
          <w:szCs w:val="21"/>
          <w:lang w:val="en-US" w:eastAsia="zh-CN"/>
        </w:rPr>
      </w:pPr>
      <w:r>
        <w:rPr>
          <w:rFonts w:hint="eastAsia"/>
          <w:sz w:val="21"/>
          <w:szCs w:val="21"/>
          <w:lang w:val="en-US" w:eastAsia="zh-CN"/>
        </w:rPr>
        <w:t>（仅作参考，具体考试科目以湖北省教育考试院公布为准）</w:t>
      </w:r>
    </w:p>
    <w:p>
      <w:pPr>
        <w:jc w:val="center"/>
        <w:rPr>
          <w:rFonts w:hint="default"/>
          <w:sz w:val="21"/>
          <w:szCs w:val="21"/>
          <w:lang w:val="en-US" w:eastAsia="zh-CN"/>
        </w:rPr>
      </w:pPr>
    </w:p>
    <w:p>
      <w:pPr>
        <w:pStyle w:val="3"/>
      </w:pPr>
      <w:r>
        <w:rPr>
          <w:rFonts w:hint="eastAsia"/>
        </w:rPr>
        <w:t>国际经济与贸易（</w:t>
      </w:r>
      <w:r>
        <w:rPr>
          <w:rFonts w:hint="eastAsia" w:ascii="Times New Roman" w:hAnsi="Times New Roman" w:eastAsia="仿宋_GB2312" w:cs="Times New Roman"/>
          <w:b w:val="0"/>
          <w:bCs w:val="0"/>
          <w:kern w:val="2"/>
          <w:sz w:val="21"/>
          <w:szCs w:val="21"/>
          <w:lang w:val="en-US" w:eastAsia="zh-CN" w:bidi="ar-SA"/>
        </w:rPr>
        <w:t>专业代码：020401</w:t>
      </w:r>
      <w:r>
        <w:rPr>
          <w:rFonts w:hint="eastAsia"/>
        </w:rPr>
        <w:t>）</w:t>
      </w:r>
      <w:bookmarkEnd w:id="0"/>
      <w:bookmarkEnd w:id="1"/>
      <w:bookmarkEnd w:id="2"/>
      <w:bookmarkEnd w:id="3"/>
      <w:bookmarkEnd w:id="4"/>
    </w:p>
    <w:tbl>
      <w:tblPr>
        <w:tblStyle w:val="4"/>
        <w:tblW w:w="955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26"/>
        <w:gridCol w:w="735"/>
        <w:gridCol w:w="885"/>
        <w:gridCol w:w="3105"/>
        <w:gridCol w:w="1110"/>
        <w:gridCol w:w="1620"/>
        <w:gridCol w:w="12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654" w:hRule="exact"/>
          <w:jc w:val="center"/>
        </w:trPr>
        <w:tc>
          <w:tcPr>
            <w:tcW w:w="826" w:type="dxa"/>
            <w:tcBorders>
              <w:top w:val="single" w:color="auto"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73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课程序号</w:t>
            </w:r>
          </w:p>
        </w:tc>
        <w:tc>
          <w:tcPr>
            <w:tcW w:w="885" w:type="dxa"/>
            <w:tcBorders>
              <w:top w:val="single" w:color="auto" w:sz="12" w:space="0"/>
            </w:tcBorders>
            <w:vAlign w:val="center"/>
          </w:tcPr>
          <w:p>
            <w:pPr>
              <w:widowControl/>
              <w:spacing w:line="300" w:lineRule="exact"/>
              <w:jc w:val="center"/>
              <w:textAlignment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105"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11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620" w:type="dxa"/>
            <w:tcBorders>
              <w:top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备注</w:t>
            </w:r>
          </w:p>
        </w:tc>
        <w:tc>
          <w:tcPr>
            <w:tcW w:w="1274"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88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310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111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62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88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310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111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620" w:type="dxa"/>
            <w:vMerge w:val="continue"/>
            <w:vAlign w:val="center"/>
          </w:tcPr>
          <w:p>
            <w:pPr>
              <w:spacing w:line="300" w:lineRule="exact"/>
              <w:jc w:val="center"/>
              <w:rPr>
                <w:rFonts w:ascii="宋体" w:hAnsi="宋体" w:eastAsia="宋体"/>
                <w:spacing w:val="-10"/>
                <w:w w:val="95"/>
                <w:sz w:val="21"/>
                <w:szCs w:val="21"/>
              </w:rPr>
            </w:pP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restart"/>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国际经济学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*00097</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外贸英语写作</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*00100</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国际运输与保险</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*05844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国际商务英语</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*00045</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企业经济统计学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Merge w:val="continue"/>
            <w:vAlign w:val="center"/>
          </w:tcPr>
          <w:p>
            <w:pPr>
              <w:spacing w:line="300" w:lineRule="exact"/>
              <w:jc w:val="center"/>
              <w:rPr>
                <w:rFonts w:ascii="宋体" w:hAnsi="宋体" w:eastAsia="宋体"/>
                <w:spacing w:val="-10"/>
                <w:w w:val="95"/>
                <w:sz w:val="21"/>
                <w:szCs w:val="21"/>
              </w:rPr>
            </w:pP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*00102</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世界市场行情</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00186</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国际商务谈判</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826" w:type="dxa"/>
            <w:vMerge w:val="continue"/>
            <w:vAlign w:val="center"/>
          </w:tcPr>
          <w:p>
            <w:pPr>
              <w:spacing w:line="300" w:lineRule="exact"/>
              <w:jc w:val="center"/>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11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620" w:type="dxa"/>
            <w:vAlign w:val="center"/>
          </w:tcPr>
          <w:p>
            <w:pPr>
              <w:spacing w:line="300" w:lineRule="exact"/>
              <w:jc w:val="center"/>
              <w:rPr>
                <w:rFonts w:ascii="宋体" w:hAnsi="宋体" w:eastAsia="宋体" w:cs="宋体"/>
                <w:spacing w:val="-10"/>
                <w:w w:val="95"/>
                <w:sz w:val="21"/>
                <w:szCs w:val="21"/>
              </w:rPr>
            </w:pPr>
          </w:p>
        </w:tc>
        <w:tc>
          <w:tcPr>
            <w:tcW w:w="1274"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94" w:hRule="exact"/>
          <w:jc w:val="center"/>
        </w:trPr>
        <w:tc>
          <w:tcPr>
            <w:tcW w:w="82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11544</w:t>
            </w:r>
          </w:p>
        </w:tc>
        <w:tc>
          <w:tcPr>
            <w:tcW w:w="310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国际经济与贸易毕业论文</w:t>
            </w:r>
          </w:p>
        </w:tc>
        <w:tc>
          <w:tcPr>
            <w:tcW w:w="111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620" w:type="dxa"/>
            <w:vAlign w:val="center"/>
          </w:tcPr>
          <w:p>
            <w:pPr>
              <w:spacing w:line="300" w:lineRule="exact"/>
              <w:jc w:val="center"/>
              <w:rPr>
                <w:rFonts w:ascii="宋体" w:hAnsi="宋体" w:eastAsia="宋体"/>
                <w:spacing w:val="-10"/>
                <w:w w:val="95"/>
                <w:sz w:val="21"/>
                <w:szCs w:val="21"/>
              </w:rPr>
            </w:pPr>
          </w:p>
        </w:tc>
        <w:tc>
          <w:tcPr>
            <w:tcW w:w="127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41" w:hRule="exact"/>
          <w:jc w:val="center"/>
        </w:trPr>
        <w:tc>
          <w:tcPr>
            <w:tcW w:w="1561"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94" w:type="dxa"/>
            <w:gridSpan w:val="5"/>
            <w:tcBorders>
              <w:bottom w:val="single" w:color="auto" w:sz="12" w:space="0"/>
            </w:tcBorders>
            <w:vAlign w:val="center"/>
          </w:tcPr>
          <w:p>
            <w:pPr>
              <w:numPr>
                <w:ilvl w:val="0"/>
                <w:numId w:val="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cs="楷体_GB2312"/>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r>
        <w:br w:type="page"/>
      </w:r>
    </w:p>
    <w:p>
      <w:pPr>
        <w:pStyle w:val="3"/>
      </w:pPr>
      <w:bookmarkStart w:id="5" w:name="_Toc505087445"/>
      <w:bookmarkStart w:id="6" w:name="_Toc505161496"/>
      <w:bookmarkStart w:id="7" w:name="_Toc505154589"/>
      <w:bookmarkStart w:id="8" w:name="_Toc505154821"/>
      <w:bookmarkStart w:id="9" w:name="_Toc505241148"/>
      <w:r>
        <w:rPr>
          <w:rFonts w:hint="eastAsia"/>
        </w:rPr>
        <w:t>英语</w:t>
      </w:r>
      <w:r>
        <w:rPr>
          <w:rFonts w:hint="eastAsia"/>
          <w:b w:val="0"/>
          <w:bCs w:val="0"/>
        </w:rPr>
        <w:t>（</w:t>
      </w:r>
      <w:r>
        <w:rPr>
          <w:rFonts w:hint="eastAsia" w:ascii="宋体" w:hAnsi="宋体" w:eastAsia="宋体" w:cs="宋体"/>
          <w:b w:val="0"/>
          <w:bCs w:val="0"/>
          <w:spacing w:val="-10"/>
          <w:w w:val="95"/>
          <w:kern w:val="0"/>
          <w:sz w:val="21"/>
          <w:szCs w:val="21"/>
        </w:rPr>
        <w:t>专业代码：</w:t>
      </w:r>
      <w:r>
        <w:rPr>
          <w:rFonts w:ascii="宋体" w:hAnsi="宋体" w:eastAsia="宋体" w:cs="宋体"/>
          <w:b w:val="0"/>
          <w:bCs w:val="0"/>
          <w:spacing w:val="-10"/>
          <w:w w:val="95"/>
          <w:kern w:val="0"/>
          <w:sz w:val="21"/>
          <w:szCs w:val="21"/>
        </w:rPr>
        <w:t>050201</w:t>
      </w:r>
      <w:r>
        <w:rPr>
          <w:rFonts w:hint="eastAsia"/>
          <w:b w:val="0"/>
          <w:bCs w:val="0"/>
        </w:rPr>
        <w:t>）</w:t>
      </w:r>
      <w:bookmarkEnd w:id="5"/>
      <w:bookmarkEnd w:id="6"/>
      <w:bookmarkEnd w:id="7"/>
      <w:bookmarkEnd w:id="8"/>
      <w:bookmarkEnd w:id="9"/>
    </w:p>
    <w:tbl>
      <w:tblPr>
        <w:tblStyle w:val="4"/>
        <w:tblW w:w="938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00"/>
        <w:gridCol w:w="765"/>
        <w:gridCol w:w="931"/>
        <w:gridCol w:w="3060"/>
        <w:gridCol w:w="930"/>
        <w:gridCol w:w="1554"/>
        <w:gridCol w:w="15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704" w:hRule="exact"/>
          <w:jc w:val="center"/>
        </w:trPr>
        <w:tc>
          <w:tcPr>
            <w:tcW w:w="6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bCs/>
                <w:spacing w:val="-10"/>
                <w:w w:val="95"/>
                <w:kern w:val="0"/>
                <w:sz w:val="21"/>
                <w:szCs w:val="21"/>
              </w:rPr>
              <w:t xml:space="preserve">  </w:t>
            </w: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6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93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306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544" w:type="dxa"/>
            <w:vAlign w:val="center"/>
          </w:tcPr>
          <w:p>
            <w:pPr>
              <w:widowControl/>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16/16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060" w:type="dxa"/>
            <w:vAlign w:val="center"/>
          </w:tcPr>
          <w:p>
            <w:pPr>
              <w:widowControl/>
              <w:spacing w:line="300" w:lineRule="exact"/>
              <w:textAlignment w:val="center"/>
              <w:rPr>
                <w:rFonts w:ascii="宋体" w:hAnsi="宋体" w:eastAsia="宋体"/>
                <w:spacing w:val="-10"/>
                <w:w w:val="95"/>
                <w:sz w:val="21"/>
                <w:szCs w:val="21"/>
              </w:rPr>
            </w:pPr>
            <w:r>
              <w:rPr>
                <w:rStyle w:val="7"/>
                <w:rFonts w:hint="eastAsia"/>
                <w:spacing w:val="-10"/>
                <w:w w:val="95"/>
              </w:rPr>
              <w:t>马克思主义基本原理概论</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306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306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*00087</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英语翻译</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44"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*00600</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高级英语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*00604</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英美文学选读</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*00602</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口译与听力</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9</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*00840</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第二外语（日语）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三选一</w:t>
            </w:r>
          </w:p>
        </w:tc>
        <w:tc>
          <w:tcPr>
            <w:tcW w:w="1544"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*00841</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第二外语（法语）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Merge w:val="continue"/>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jc w:val="center"/>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Style w:val="8"/>
                <w:rFonts w:ascii="宋体" w:hAnsi="宋体" w:eastAsia="宋体" w:cs="宋体"/>
                <w:spacing w:val="-10"/>
                <w:w w:val="95"/>
              </w:rPr>
              <w:t>*</w:t>
            </w:r>
            <w:r>
              <w:rPr>
                <w:rStyle w:val="9"/>
                <w:spacing w:val="-10"/>
                <w:w w:val="95"/>
              </w:rPr>
              <w:t>00842</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第二外语（德语）</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554" w:type="dxa"/>
            <w:vMerge w:val="continue"/>
            <w:vAlign w:val="center"/>
          </w:tcPr>
          <w:p>
            <w:pPr>
              <w:spacing w:line="300" w:lineRule="exact"/>
              <w:jc w:val="center"/>
              <w:rPr>
                <w:rFonts w:ascii="宋体" w:hAnsi="宋体" w:eastAsia="宋体"/>
                <w:spacing w:val="-10"/>
                <w:w w:val="95"/>
                <w:sz w:val="21"/>
                <w:szCs w:val="21"/>
              </w:rPr>
            </w:pPr>
          </w:p>
        </w:tc>
        <w:tc>
          <w:tcPr>
            <w:tcW w:w="154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*00603</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英语写作</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widowControl/>
              <w:spacing w:line="300" w:lineRule="exact"/>
              <w:textAlignment w:val="center"/>
              <w:rPr>
                <w:rFonts w:ascii="宋体" w:hAnsi="宋体" w:eastAsia="宋体"/>
                <w:spacing w:val="-10"/>
                <w:w w:val="95"/>
                <w:sz w:val="21"/>
                <w:szCs w:val="21"/>
              </w:rPr>
            </w:pPr>
          </w:p>
        </w:tc>
        <w:tc>
          <w:tcPr>
            <w:tcW w:w="1544" w:type="dxa"/>
            <w:vMerge w:val="restart"/>
            <w:vAlign w:val="center"/>
          </w:tcPr>
          <w:p>
            <w:pPr>
              <w:widowControl/>
              <w:spacing w:line="300" w:lineRule="exact"/>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13</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*00830</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现代语言学</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rPr>
                <w:rFonts w:ascii="宋体" w:hAnsi="宋体" w:eastAsia="宋体"/>
                <w:spacing w:val="-10"/>
                <w:w w:val="95"/>
                <w:sz w:val="21"/>
                <w:szCs w:val="21"/>
              </w:rPr>
            </w:pP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93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*00831</w:t>
            </w:r>
          </w:p>
        </w:tc>
        <w:tc>
          <w:tcPr>
            <w:tcW w:w="306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英语语法</w:t>
            </w:r>
          </w:p>
        </w:tc>
        <w:tc>
          <w:tcPr>
            <w:tcW w:w="93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rPr>
                <w:rFonts w:ascii="宋体" w:hAnsi="宋体" w:eastAsia="宋体"/>
                <w:spacing w:val="-10"/>
                <w:w w:val="95"/>
                <w:sz w:val="21"/>
                <w:szCs w:val="21"/>
              </w:rPr>
            </w:pP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7" w:hRule="exact"/>
          <w:jc w:val="center"/>
        </w:trPr>
        <w:tc>
          <w:tcPr>
            <w:tcW w:w="600" w:type="dxa"/>
            <w:vMerge w:val="continue"/>
            <w:vAlign w:val="center"/>
          </w:tcPr>
          <w:p>
            <w:pPr>
              <w:spacing w:line="300" w:lineRule="exact"/>
              <w:rPr>
                <w:rFonts w:ascii="宋体" w:hAnsi="宋体" w:eastAsia="宋体"/>
                <w:spacing w:val="-10"/>
                <w:w w:val="95"/>
                <w:sz w:val="21"/>
                <w:szCs w:val="21"/>
              </w:rPr>
            </w:pP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w:t>
            </w:r>
            <w:r>
              <w:rPr>
                <w:rFonts w:ascii="宋体" w:hAnsi="宋体" w:eastAsia="宋体"/>
                <w:spacing w:val="-10"/>
                <w:w w:val="95"/>
                <w:sz w:val="21"/>
                <w:szCs w:val="21"/>
              </w:rPr>
              <w:t>5</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*00832</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英语词汇学</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54" w:type="dxa"/>
            <w:vAlign w:val="center"/>
          </w:tcPr>
          <w:p>
            <w:pPr>
              <w:spacing w:line="300" w:lineRule="exact"/>
              <w:rPr>
                <w:rFonts w:ascii="宋体" w:hAnsi="宋体" w:eastAsia="宋体"/>
                <w:spacing w:val="-10"/>
                <w:w w:val="95"/>
                <w:sz w:val="21"/>
                <w:szCs w:val="21"/>
              </w:rPr>
            </w:pPr>
          </w:p>
        </w:tc>
        <w:tc>
          <w:tcPr>
            <w:tcW w:w="154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03" w:hRule="exact"/>
          <w:jc w:val="center"/>
        </w:trPr>
        <w:tc>
          <w:tcPr>
            <w:tcW w:w="6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7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w:t>
            </w:r>
            <w:r>
              <w:rPr>
                <w:rFonts w:ascii="宋体" w:hAnsi="宋体" w:eastAsia="宋体"/>
                <w:spacing w:val="-10"/>
                <w:w w:val="95"/>
                <w:sz w:val="21"/>
                <w:szCs w:val="21"/>
              </w:rPr>
              <w:t>6</w:t>
            </w:r>
          </w:p>
        </w:tc>
        <w:tc>
          <w:tcPr>
            <w:tcW w:w="93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*10586</w:t>
            </w:r>
          </w:p>
        </w:tc>
        <w:tc>
          <w:tcPr>
            <w:tcW w:w="306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英语毕业考核</w:t>
            </w:r>
          </w:p>
        </w:tc>
        <w:tc>
          <w:tcPr>
            <w:tcW w:w="93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1554" w:type="dxa"/>
            <w:vAlign w:val="center"/>
          </w:tcPr>
          <w:p>
            <w:pPr>
              <w:spacing w:line="300" w:lineRule="exact"/>
              <w:jc w:val="center"/>
              <w:rPr>
                <w:rFonts w:ascii="宋体" w:hAnsi="宋体" w:eastAsia="宋体"/>
                <w:spacing w:val="-10"/>
                <w:w w:val="95"/>
                <w:sz w:val="21"/>
                <w:szCs w:val="21"/>
              </w:rPr>
            </w:pPr>
          </w:p>
        </w:tc>
        <w:tc>
          <w:tcPr>
            <w:tcW w:w="1544" w:type="dxa"/>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1250" w:hRule="exact"/>
          <w:jc w:val="center"/>
        </w:trPr>
        <w:tc>
          <w:tcPr>
            <w:tcW w:w="1365" w:type="dxa"/>
            <w:gridSpan w:val="2"/>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019" w:type="dxa"/>
            <w:gridSpan w:val="5"/>
            <w:vAlign w:val="center"/>
          </w:tcPr>
          <w:p>
            <w:pPr>
              <w:numPr>
                <w:ilvl w:val="0"/>
                <w:numId w:val="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ind w:firstLine="600"/>
        <w:jc w:val="center"/>
        <w:rPr>
          <w:rFonts w:ascii="宋体" w:hAnsi="宋体" w:eastAsia="宋体"/>
          <w:b/>
          <w:bCs/>
          <w:spacing w:val="-10"/>
          <w:w w:val="95"/>
          <w:sz w:val="21"/>
          <w:szCs w:val="21"/>
        </w:rPr>
      </w:pPr>
    </w:p>
    <w:p>
      <w:r>
        <w:br w:type="page"/>
      </w:r>
    </w:p>
    <w:p>
      <w:pPr>
        <w:pStyle w:val="3"/>
      </w:pPr>
      <w:bookmarkStart w:id="10" w:name="_Toc505087449"/>
      <w:bookmarkStart w:id="11" w:name="_Toc505154825"/>
      <w:bookmarkStart w:id="12" w:name="_Toc505154593"/>
      <w:bookmarkStart w:id="13" w:name="_Toc505241152"/>
      <w:bookmarkStart w:id="14" w:name="_Toc505161500"/>
      <w:r>
        <w:rPr>
          <w:rFonts w:hint="eastAsia"/>
        </w:rPr>
        <w:t>机械电子工程</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08020</w:t>
      </w:r>
      <w:r>
        <w:rPr>
          <w:rFonts w:hint="eastAsia" w:ascii="宋体" w:hAnsi="宋体" w:eastAsia="宋体" w:cs="宋体"/>
          <w:b w:val="0"/>
          <w:bCs w:val="0"/>
          <w:spacing w:val="-10"/>
          <w:w w:val="95"/>
          <w:sz w:val="21"/>
          <w:szCs w:val="21"/>
        </w:rPr>
        <w:t>4</w:t>
      </w:r>
      <w:r>
        <w:rPr>
          <w:rFonts w:hint="eastAsia"/>
          <w:b w:val="0"/>
          <w:bCs w:val="0"/>
        </w:rPr>
        <w:t>）</w:t>
      </w:r>
      <w:bookmarkEnd w:id="10"/>
      <w:bookmarkEnd w:id="11"/>
      <w:bookmarkEnd w:id="12"/>
      <w:bookmarkEnd w:id="13"/>
      <w:bookmarkEnd w:id="14"/>
    </w:p>
    <w:p>
      <w:pPr>
        <w:spacing w:line="300" w:lineRule="exact"/>
        <w:jc w:val="center"/>
        <w:rPr>
          <w:rFonts w:ascii="宋体" w:hAnsi="宋体" w:eastAsia="宋体" w:cs="宋体"/>
          <w:bCs/>
          <w:spacing w:val="-10"/>
          <w:w w:val="95"/>
          <w:sz w:val="21"/>
          <w:szCs w:val="21"/>
        </w:rPr>
      </w:pPr>
    </w:p>
    <w:tbl>
      <w:tblPr>
        <w:tblStyle w:val="4"/>
        <w:tblW w:w="93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exac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vAlign w:val="center"/>
          </w:tcPr>
          <w:p>
            <w:pPr>
              <w:spacing w:line="300" w:lineRule="exact"/>
              <w:jc w:val="center"/>
              <w:rPr>
                <w:rFonts w:ascii="宋体" w:hAnsi="宋体" w:eastAsia="宋体"/>
                <w:spacing w:val="-10"/>
                <w:w w:val="95"/>
                <w:kern w:val="0"/>
                <w:sz w:val="21"/>
                <w:szCs w:val="21"/>
              </w:rPr>
            </w:pP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*02240</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机械工程控制基础</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*02245</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机电一体化系统设计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*02202</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传感器与检测技术</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02356</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数字信号处理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02633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spacing w:val="-10"/>
                <w:w w:val="95"/>
                <w:kern w:val="0"/>
                <w:sz w:val="21"/>
                <w:szCs w:val="21"/>
              </w:rPr>
              <w:t>现代制造系统</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*02241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工业用微型计算机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04737</w:t>
            </w:r>
          </w:p>
        </w:tc>
        <w:tc>
          <w:tcPr>
            <w:tcW w:w="2964" w:type="dxa"/>
            <w:vAlign w:val="center"/>
          </w:tcPr>
          <w:p>
            <w:pPr>
              <w:spacing w:line="300" w:lineRule="exact"/>
              <w:jc w:val="left"/>
              <w:rPr>
                <w:rFonts w:ascii="宋体" w:hAnsi="宋体" w:eastAsia="宋体"/>
                <w:spacing w:val="-10"/>
                <w:w w:val="95"/>
                <w:kern w:val="0"/>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103" w:type="dxa"/>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*09943</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机电一体化工程实验</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实践课程</w:t>
            </w:r>
          </w:p>
        </w:tc>
        <w:tc>
          <w:tcPr>
            <w:tcW w:w="1273"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exact"/>
          <w:jc w:val="center"/>
        </w:trPr>
        <w:tc>
          <w:tcPr>
            <w:tcW w:w="780"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选考课</w:t>
            </w:r>
          </w:p>
        </w:tc>
        <w:tc>
          <w:tcPr>
            <w:tcW w:w="8589" w:type="dxa"/>
            <w:gridSpan w:val="6"/>
            <w:vAlign w:val="center"/>
          </w:tcPr>
          <w:p>
            <w:pPr>
              <w:spacing w:line="300" w:lineRule="exact"/>
              <w:ind w:firstLine="358" w:firstLineChars="200"/>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12528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bCs/>
                <w:spacing w:val="-10"/>
                <w:w w:val="95"/>
                <w:sz w:val="21"/>
                <w:szCs w:val="21"/>
              </w:rPr>
              <w:t>机械电子工程</w:t>
            </w:r>
            <w:r>
              <w:rPr>
                <w:rFonts w:hint="eastAsia" w:ascii="宋体" w:hAnsi="宋体" w:eastAsia="宋体" w:cs="宋体"/>
                <w:spacing w:val="-10"/>
                <w:w w:val="95"/>
                <w:kern w:val="0"/>
                <w:sz w:val="21"/>
                <w:szCs w:val="21"/>
              </w:rPr>
              <w:t>毕业论文</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spacing w:val="-10"/>
                <w:w w:val="95"/>
                <w:kern w:val="0"/>
                <w:sz w:val="21"/>
                <w:szCs w:val="21"/>
              </w:rPr>
            </w:pPr>
          </w:p>
        </w:tc>
        <w:tc>
          <w:tcPr>
            <w:tcW w:w="1273"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8" w:type="dxa"/>
            <w:gridSpan w:val="5"/>
            <w:tcBorders>
              <w:bottom w:val="single" w:color="auto" w:sz="12" w:space="0"/>
            </w:tcBorders>
            <w:vAlign w:val="center"/>
          </w:tcPr>
          <w:p>
            <w:pPr>
              <w:spacing w:line="300" w:lineRule="exact"/>
              <w:ind w:firstLine="358" w:firstLineChars="200"/>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r>
        <w:br w:type="page"/>
      </w:r>
    </w:p>
    <w:p>
      <w:pPr>
        <w:pStyle w:val="3"/>
        <w:rPr>
          <w:b w:val="0"/>
          <w:bCs w:val="0"/>
        </w:rPr>
      </w:pPr>
      <w:bookmarkStart w:id="15" w:name="_Toc505161501"/>
      <w:bookmarkStart w:id="16" w:name="_Toc505241153"/>
      <w:bookmarkStart w:id="17" w:name="_Toc505087450"/>
      <w:bookmarkStart w:id="18" w:name="_Toc505154594"/>
      <w:bookmarkStart w:id="19" w:name="_Toc505154826"/>
      <w:r>
        <w:rPr>
          <w:rFonts w:hint="eastAsia"/>
        </w:rPr>
        <w:t>汽车服务工程</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宋体"/>
          <w:b w:val="0"/>
          <w:bCs w:val="0"/>
          <w:spacing w:val="-10"/>
          <w:w w:val="95"/>
          <w:sz w:val="21"/>
          <w:szCs w:val="21"/>
        </w:rPr>
        <w:t>080208</w:t>
      </w:r>
      <w:r>
        <w:rPr>
          <w:rFonts w:hint="eastAsia"/>
          <w:b w:val="0"/>
          <w:bCs w:val="0"/>
        </w:rPr>
        <w:t>）</w:t>
      </w:r>
      <w:bookmarkEnd w:id="15"/>
      <w:bookmarkEnd w:id="16"/>
      <w:bookmarkEnd w:id="17"/>
      <w:bookmarkEnd w:id="18"/>
      <w:bookmarkEnd w:id="19"/>
    </w:p>
    <w:p>
      <w:pPr>
        <w:spacing w:line="300" w:lineRule="exact"/>
        <w:jc w:val="center"/>
        <w:rPr>
          <w:rFonts w:ascii="宋体" w:hAnsi="宋体" w:eastAsia="宋体" w:cs="仿宋_GB2312"/>
          <w:b/>
          <w:bCs/>
          <w:spacing w:val="-10"/>
          <w:w w:val="95"/>
          <w:sz w:val="21"/>
          <w:szCs w:val="21"/>
        </w:rPr>
      </w:pPr>
    </w:p>
    <w:tbl>
      <w:tblPr>
        <w:tblStyle w:val="4"/>
        <w:tblW w:w="98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1667"/>
        <w:gridCol w:w="2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667"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2158"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667"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667" w:type="dxa"/>
            <w:vMerge w:val="continue"/>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*02576</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7</w:t>
            </w:r>
          </w:p>
        </w:tc>
        <w:tc>
          <w:tcPr>
            <w:tcW w:w="1667"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2158"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*03991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汽车服务企业管理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*08587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汽车服务工程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166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汽车保险与理赔</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07963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市场营销与策划</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8</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*03977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汽车电子商务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*04438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汽车电控新技术</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汽车鉴定与评估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*05870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汽车售后服务管理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*04177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汽车贸易理论与实务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restart"/>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汽车维修工程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*06898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汽车运用工程</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10511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销售团队管理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19</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99041</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汽车服务工程毕业考核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1667" w:type="dxa"/>
            <w:vAlign w:val="center"/>
          </w:tcPr>
          <w:p>
            <w:pPr>
              <w:spacing w:line="300" w:lineRule="exact"/>
              <w:jc w:val="center"/>
              <w:rPr>
                <w:rFonts w:ascii="宋体" w:hAnsi="宋体" w:eastAsia="宋体"/>
                <w:spacing w:val="-10"/>
                <w:w w:val="95"/>
                <w:kern w:val="0"/>
                <w:sz w:val="21"/>
                <w:szCs w:val="21"/>
              </w:rPr>
            </w:pPr>
          </w:p>
        </w:tc>
        <w:tc>
          <w:tcPr>
            <w:tcW w:w="2158"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387" w:type="dxa"/>
            <w:gridSpan w:val="5"/>
            <w:tcBorders>
              <w:bottom w:val="single" w:color="auto" w:sz="12" w:space="0"/>
            </w:tcBorders>
            <w:vAlign w:val="center"/>
          </w:tcPr>
          <w:p>
            <w:pPr>
              <w:numPr>
                <w:ilvl w:val="0"/>
                <w:numId w:val="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3"/>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widowControl/>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r>
        <w:br w:type="page"/>
      </w:r>
    </w:p>
    <w:p>
      <w:pPr>
        <w:pStyle w:val="3"/>
        <w:rPr>
          <w:b w:val="0"/>
          <w:bCs w:val="0"/>
        </w:rPr>
      </w:pPr>
      <w:r>
        <w:rPr>
          <w:rFonts w:hint="eastAsia"/>
        </w:rPr>
        <w:t>网络工程</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080903</w:t>
      </w:r>
      <w:r>
        <w:rPr>
          <w:rFonts w:hint="eastAsia"/>
          <w:b w:val="0"/>
          <w:bCs w:val="0"/>
        </w:rPr>
        <w:t>）</w:t>
      </w:r>
    </w:p>
    <w:p>
      <w:pPr>
        <w:spacing w:line="240" w:lineRule="exact"/>
        <w:jc w:val="center"/>
        <w:rPr>
          <w:rFonts w:ascii="宋体" w:hAnsi="宋体" w:eastAsia="宋体" w:cs="宋体"/>
          <w:bCs/>
          <w:spacing w:val="-10"/>
          <w:w w:val="95"/>
          <w:sz w:val="21"/>
          <w:szCs w:val="21"/>
        </w:rPr>
      </w:pPr>
    </w:p>
    <w:tbl>
      <w:tblPr>
        <w:tblStyle w:val="4"/>
        <w:tblW w:w="97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3358"/>
        <w:gridCol w:w="752"/>
        <w:gridCol w:w="2103"/>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类别</w:t>
            </w: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课程序号</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代码</w:t>
            </w:r>
          </w:p>
        </w:tc>
        <w:tc>
          <w:tcPr>
            <w:tcW w:w="3358"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课程名称</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备注</w:t>
            </w:r>
          </w:p>
        </w:tc>
        <w:tc>
          <w:tcPr>
            <w:tcW w:w="127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*03708</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*03709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*00015</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2103" w:type="dxa"/>
            <w:vMerge w:val="restart"/>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选考不低于10学分；申请学位者英语（二）必考。</w:t>
            </w: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06779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Merge w:val="continue"/>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08118</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Merge w:val="continue"/>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cs="宋体"/>
                <w:spacing w:val="-10"/>
                <w:w w:val="95"/>
                <w:kern w:val="0"/>
                <w:sz w:val="21"/>
                <w:szCs w:val="21"/>
              </w:rPr>
            </w:pP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*02331</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数据结构</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04734</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数据结构（实践）</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Merge w:val="continue"/>
            <w:vAlign w:val="center"/>
          </w:tcPr>
          <w:p>
            <w:pPr>
              <w:spacing w:line="300" w:lineRule="exact"/>
              <w:jc w:val="center"/>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*02335</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网络操作系统</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*04741</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计算机网络原理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*02379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计算机网络管理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*04735</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数据库系统原理</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04736</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数据库系统原理（实践）</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02139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计算机信息检索</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*04749</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网络工程</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jc w:val="center"/>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*04742</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通信概论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*03142</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互联网及其应用</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restart"/>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03143</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互联网及其应用（实践）</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*04751</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计算机网络安全</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07844</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人工智能导论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12252</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移动信息服务</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18</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04018</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网络集成技术</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80" w:type="dxa"/>
            <w:vMerge w:val="continue"/>
            <w:vAlign w:val="center"/>
          </w:tcPr>
          <w:p>
            <w:pPr>
              <w:spacing w:line="300" w:lineRule="exact"/>
              <w:rPr>
                <w:rFonts w:ascii="宋体" w:hAnsi="宋体" w:eastAsia="宋体" w:cs="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11647</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嵌入式系统程序设计(高级)</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Merge w:val="continue"/>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 w:hRule="exact"/>
          <w:jc w:val="center"/>
        </w:trPr>
        <w:tc>
          <w:tcPr>
            <w:tcW w:w="780"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20</w:t>
            </w:r>
          </w:p>
        </w:tc>
        <w:tc>
          <w:tcPr>
            <w:tcW w:w="846"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99044</w:t>
            </w:r>
          </w:p>
        </w:tc>
        <w:tc>
          <w:tcPr>
            <w:tcW w:w="3358" w:type="dxa"/>
            <w:vAlign w:val="center"/>
          </w:tcPr>
          <w:p>
            <w:pPr>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网络工程毕业考核</w:t>
            </w:r>
          </w:p>
        </w:tc>
        <w:tc>
          <w:tcPr>
            <w:tcW w:w="752"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学分</w:t>
            </w:r>
          </w:p>
          <w:p>
            <w:pPr>
              <w:spacing w:line="300" w:lineRule="exact"/>
              <w:jc w:val="center"/>
              <w:rPr>
                <w:rFonts w:ascii="宋体" w:hAnsi="宋体" w:eastAsia="宋体" w:cs="宋体"/>
                <w:spacing w:val="-10"/>
                <w:w w:val="95"/>
                <w:kern w:val="0"/>
                <w:sz w:val="21"/>
                <w:szCs w:val="21"/>
              </w:rPr>
            </w:pPr>
          </w:p>
        </w:tc>
        <w:tc>
          <w:tcPr>
            <w:tcW w:w="2103" w:type="dxa"/>
            <w:vAlign w:val="center"/>
          </w:tcPr>
          <w:p>
            <w:pPr>
              <w:spacing w:line="300" w:lineRule="exact"/>
              <w:rPr>
                <w:rFonts w:ascii="宋体" w:hAnsi="宋体" w:eastAsia="宋体" w:cs="宋体"/>
                <w:spacing w:val="-10"/>
                <w:w w:val="95"/>
                <w:kern w:val="0"/>
                <w:sz w:val="21"/>
                <w:szCs w:val="21"/>
              </w:rPr>
            </w:pPr>
          </w:p>
        </w:tc>
        <w:tc>
          <w:tcPr>
            <w:tcW w:w="1273" w:type="dxa"/>
            <w:vAlign w:val="center"/>
          </w:tcPr>
          <w:p>
            <w:pPr>
              <w:spacing w:line="300" w:lineRule="exact"/>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0" w:hRule="exact"/>
          <w:jc w:val="center"/>
        </w:trPr>
        <w:tc>
          <w:tcPr>
            <w:tcW w:w="1431" w:type="dxa"/>
            <w:gridSpan w:val="2"/>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其他要求</w:t>
            </w:r>
          </w:p>
        </w:tc>
        <w:tc>
          <w:tcPr>
            <w:tcW w:w="8332" w:type="dxa"/>
            <w:gridSpan w:val="5"/>
            <w:vAlign w:val="center"/>
          </w:tcPr>
          <w:p>
            <w:pPr>
              <w:numPr>
                <w:ilvl w:val="0"/>
                <w:numId w:val="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4"/>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r>
        <w:br w:type="page"/>
      </w:r>
    </w:p>
    <w:p>
      <w:pPr>
        <w:pStyle w:val="3"/>
        <w:rPr>
          <w:b w:val="0"/>
          <w:bCs w:val="0"/>
        </w:rPr>
      </w:pPr>
      <w:bookmarkStart w:id="20" w:name="_Toc505154833"/>
      <w:bookmarkStart w:id="21" w:name="_Toc505154601"/>
      <w:bookmarkStart w:id="22" w:name="_Toc505241160"/>
      <w:bookmarkStart w:id="23" w:name="_Toc505161508"/>
      <w:r>
        <w:rPr>
          <w:rFonts w:hint="eastAsia"/>
        </w:rPr>
        <w:t>土木工程（</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081001</w:t>
      </w:r>
      <w:r>
        <w:rPr>
          <w:rFonts w:hint="eastAsia"/>
          <w:b w:val="0"/>
          <w:bCs w:val="0"/>
        </w:rPr>
        <w:t>）</w:t>
      </w:r>
      <w:bookmarkEnd w:id="20"/>
      <w:bookmarkEnd w:id="21"/>
      <w:bookmarkEnd w:id="22"/>
      <w:bookmarkEnd w:id="23"/>
    </w:p>
    <w:p>
      <w:pPr>
        <w:spacing w:line="20" w:lineRule="exact"/>
        <w:jc w:val="center"/>
        <w:rPr>
          <w:rFonts w:ascii="宋体" w:hAnsi="宋体" w:eastAsia="宋体" w:cs="仿宋_GB2312"/>
          <w:bCs/>
          <w:spacing w:val="-10"/>
          <w:w w:val="95"/>
          <w:sz w:val="21"/>
          <w:szCs w:val="21"/>
        </w:rPr>
      </w:pPr>
    </w:p>
    <w:p>
      <w:pPr>
        <w:spacing w:line="20" w:lineRule="exact"/>
        <w:jc w:val="center"/>
        <w:rPr>
          <w:rFonts w:ascii="宋体" w:hAnsi="宋体" w:eastAsia="宋体" w:cs="仿宋_GB2312"/>
          <w:bCs/>
          <w:spacing w:val="-10"/>
          <w:w w:val="95"/>
          <w:sz w:val="21"/>
          <w:szCs w:val="21"/>
        </w:rPr>
      </w:pPr>
    </w:p>
    <w:tbl>
      <w:tblPr>
        <w:tblStyle w:val="4"/>
        <w:tblW w:w="9676" w:type="dxa"/>
        <w:jc w:val="center"/>
        <w:tblLayout w:type="fixed"/>
        <w:tblCellMar>
          <w:top w:w="0" w:type="dxa"/>
          <w:left w:w="108" w:type="dxa"/>
          <w:bottom w:w="0" w:type="dxa"/>
          <w:right w:w="108" w:type="dxa"/>
        </w:tblCellMar>
      </w:tblPr>
      <w:tblGrid>
        <w:gridCol w:w="780"/>
        <w:gridCol w:w="651"/>
        <w:gridCol w:w="846"/>
        <w:gridCol w:w="2964"/>
        <w:gridCol w:w="752"/>
        <w:gridCol w:w="2103"/>
        <w:gridCol w:w="1580"/>
      </w:tblGrid>
      <w:tr>
        <w:tblPrEx>
          <w:tblCellMar>
            <w:top w:w="0" w:type="dxa"/>
            <w:left w:w="108" w:type="dxa"/>
            <w:bottom w:w="0" w:type="dxa"/>
            <w:right w:w="108" w:type="dxa"/>
          </w:tblCellMar>
        </w:tblPrEx>
        <w:trPr>
          <w:trHeight w:val="283"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580"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08458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土木工程经济与项目管理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45</w:t>
            </w: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08459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钢筋混凝土结构设计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08460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钢筋混凝土结构设计（实践）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02442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钢结构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*0</w:t>
            </w:r>
            <w:r>
              <w:rPr>
                <w:rStyle w:val="11"/>
                <w:rFonts w:cs="宋体"/>
                <w:color w:val="auto"/>
                <w:spacing w:val="-10"/>
                <w:w w:val="95"/>
              </w:rPr>
              <w:t>2443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钢结构（实践）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02404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工程地质及土力学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02448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建筑结构试验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02449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建筑结构试验（实践）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Fonts w:ascii="宋体" w:hAnsi="宋体" w:eastAsia="宋体" w:cs="宋体"/>
                <w:spacing w:val="-10"/>
                <w:w w:val="95"/>
                <w:kern w:val="0"/>
                <w:sz w:val="21"/>
                <w:szCs w:val="21"/>
              </w:rPr>
              <w:t>06006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地基处理技术</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Fonts w:ascii="宋体" w:hAnsi="宋体" w:eastAsia="宋体" w:cs="宋体"/>
                <w:spacing w:val="-10"/>
                <w:w w:val="95"/>
                <w:kern w:val="0"/>
                <w:sz w:val="21"/>
                <w:szCs w:val="21"/>
              </w:rPr>
              <w:t>08462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地基处理技术（实践）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1</w:t>
            </w:r>
            <w:r>
              <w:rPr>
                <w:rFonts w:ascii="宋体" w:hAnsi="宋体" w:eastAsia="宋体"/>
                <w:spacing w:val="-10"/>
                <w:w w:val="95"/>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06393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土木工程概论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06001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高层建筑结构设计</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05500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桥梁工程（二）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08461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桥梁工程（二）（实践）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02407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路基路面工程</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02408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路基路面工程（实践）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00420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物理（工）</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00421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物理（工）（实践）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02197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02198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线性代数</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1"/>
                <w:rFonts w:cs="宋体"/>
                <w:color w:val="auto"/>
                <w:spacing w:val="-10"/>
                <w:w w:val="95"/>
              </w:rPr>
              <w:t>02250</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工程流体力学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Style w:val="10"/>
                <w:rFonts w:ascii="宋体" w:hAnsi="宋体" w:eastAsia="宋体" w:cs="宋体"/>
                <w:spacing w:val="-10"/>
                <w:w w:val="95"/>
              </w:rPr>
            </w:pPr>
            <w:r>
              <w:rPr>
                <w:rFonts w:ascii="宋体" w:hAnsi="宋体" w:eastAsia="宋体" w:cs="宋体"/>
                <w:spacing w:val="-10"/>
                <w:w w:val="95"/>
                <w:kern w:val="0"/>
                <w:sz w:val="21"/>
                <w:szCs w:val="21"/>
              </w:rPr>
              <w:t>02251</w:t>
            </w:r>
          </w:p>
        </w:tc>
        <w:tc>
          <w:tcPr>
            <w:tcW w:w="2964"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工程流体力学（实践）</w:t>
            </w:r>
          </w:p>
        </w:tc>
        <w:tc>
          <w:tcPr>
            <w:tcW w:w="752"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Style w:val="10"/>
                <w:rFonts w:ascii="宋体" w:hAnsi="宋体" w:eastAsia="宋体" w:cs="宋体"/>
                <w:spacing w:val="-10"/>
                <w:w w:val="95"/>
              </w:rPr>
              <w:t>*</w:t>
            </w:r>
            <w:r>
              <w:rPr>
                <w:rStyle w:val="11"/>
                <w:rFonts w:cs="宋体"/>
                <w:color w:val="auto"/>
                <w:spacing w:val="-10"/>
                <w:w w:val="95"/>
              </w:rPr>
              <w:t>02439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结构力学（二）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02446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建筑设备</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283"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06936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建筑法规</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580"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283"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Style w:val="10"/>
                <w:rFonts w:ascii="宋体" w:hAnsi="宋体" w:eastAsia="宋体" w:cs="宋体"/>
                <w:spacing w:val="-10"/>
                <w:w w:val="95"/>
              </w:rPr>
              <w:t>*</w:t>
            </w:r>
            <w:r>
              <w:rPr>
                <w:rStyle w:val="11"/>
                <w:rFonts w:cs="宋体"/>
                <w:color w:val="auto"/>
                <w:spacing w:val="-10"/>
                <w:w w:val="95"/>
              </w:rPr>
              <w:t>18914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土木工程毕业设计</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580"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283"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245" w:type="dxa"/>
            <w:gridSpan w:val="5"/>
            <w:tcBorders>
              <w:top w:val="single" w:color="auto" w:sz="6" w:space="0"/>
              <w:left w:val="single" w:color="auto" w:sz="6" w:space="0"/>
              <w:bottom w:val="single" w:color="auto" w:sz="12" w:space="0"/>
              <w:right w:val="single" w:color="auto" w:sz="12" w:space="0"/>
            </w:tcBorders>
            <w:vAlign w:val="center"/>
          </w:tcPr>
          <w:p>
            <w:pPr>
              <w:numPr>
                <w:ilvl w:val="0"/>
                <w:numId w:val="5"/>
              </w:numPr>
              <w:spacing w:line="260" w:lineRule="exact"/>
              <w:ind w:left="357" w:right="125" w:rightChars="39" w:hanging="357"/>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5"/>
              </w:numPr>
              <w:spacing w:line="260" w:lineRule="exact"/>
              <w:ind w:left="357" w:right="125" w:rightChars="39" w:hanging="357"/>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pStyle w:val="3"/>
        <w:spacing w:before="0" w:after="0"/>
        <w:jc w:val="left"/>
        <w:outlineLvl w:val="9"/>
        <w:rPr>
          <w:b w:val="0"/>
          <w:bCs w:val="0"/>
        </w:rPr>
      </w:pPr>
      <w:r>
        <w:rPr>
          <w:rFonts w:hint="eastAsia" w:ascii="宋体" w:hAnsi="宋体" w:cs="宋体"/>
          <w:b w:val="0"/>
          <w:bCs w:val="0"/>
          <w:spacing w:val="-10"/>
          <w:w w:val="95"/>
          <w:sz w:val="21"/>
          <w:szCs w:val="21"/>
        </w:rPr>
        <w:t>说明：“</w:t>
      </w:r>
      <w:r>
        <w:rPr>
          <w:rFonts w:ascii="宋体" w:hAnsi="宋体" w:cs="宋体"/>
          <w:b w:val="0"/>
          <w:bCs w:val="0"/>
          <w:spacing w:val="-10"/>
          <w:w w:val="95"/>
          <w:sz w:val="21"/>
          <w:szCs w:val="21"/>
        </w:rPr>
        <w:t>*</w:t>
      </w:r>
      <w:r>
        <w:rPr>
          <w:rFonts w:hint="eastAsia" w:ascii="宋体" w:hAnsi="宋体" w:cs="宋体"/>
          <w:b w:val="0"/>
          <w:bCs w:val="0"/>
          <w:spacing w:val="-10"/>
          <w:w w:val="95"/>
          <w:sz w:val="21"/>
          <w:szCs w:val="21"/>
        </w:rPr>
        <w:t>”表示原专业考试计划已设课程。</w:t>
      </w:r>
    </w:p>
    <w:p>
      <w:r>
        <w:br w:type="page"/>
      </w:r>
    </w:p>
    <w:p>
      <w:pPr>
        <w:pStyle w:val="3"/>
        <w:rPr>
          <w:b w:val="0"/>
          <w:bCs w:val="0"/>
        </w:rPr>
      </w:pPr>
      <w:bookmarkStart w:id="24" w:name="_Toc505154604"/>
      <w:bookmarkStart w:id="25" w:name="_Toc505087460"/>
      <w:bookmarkStart w:id="26" w:name="_Toc505241163"/>
      <w:bookmarkStart w:id="27" w:name="_Toc505154836"/>
      <w:bookmarkStart w:id="28" w:name="_Toc505161511"/>
      <w:r>
        <w:rPr>
          <w:rFonts w:hint="eastAsia"/>
        </w:rPr>
        <w:t>交通运输</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081801</w:t>
      </w:r>
      <w:r>
        <w:rPr>
          <w:rFonts w:hint="eastAsia"/>
          <w:b w:val="0"/>
          <w:bCs w:val="0"/>
        </w:rPr>
        <w:t>）</w:t>
      </w:r>
      <w:bookmarkEnd w:id="24"/>
      <w:bookmarkEnd w:id="25"/>
      <w:bookmarkEnd w:id="26"/>
      <w:bookmarkEnd w:id="27"/>
      <w:bookmarkEnd w:id="28"/>
    </w:p>
    <w:p>
      <w:pPr>
        <w:pStyle w:val="2"/>
        <w:spacing w:line="240" w:lineRule="atLeast"/>
        <w:jc w:val="center"/>
        <w:rPr>
          <w:rFonts w:ascii="宋体" w:hAnsi="宋体" w:eastAsia="宋体" w:cs="仿宋_GB2312"/>
          <w:b/>
          <w:bCs/>
          <w:spacing w:val="-10"/>
          <w:w w:val="95"/>
          <w:sz w:val="21"/>
          <w:szCs w:val="21"/>
        </w:rPr>
      </w:pPr>
    </w:p>
    <w:tbl>
      <w:tblPr>
        <w:tblStyle w:val="4"/>
        <w:tblW w:w="938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735"/>
        <w:gridCol w:w="1230"/>
        <w:gridCol w:w="2565"/>
        <w:gridCol w:w="1035"/>
        <w:gridCol w:w="1515"/>
        <w:gridCol w:w="146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jc w:val="center"/>
        </w:trPr>
        <w:tc>
          <w:tcPr>
            <w:tcW w:w="83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课程序号</w:t>
            </w:r>
          </w:p>
        </w:tc>
        <w:tc>
          <w:tcPr>
            <w:tcW w:w="123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56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469"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565"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1035"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515"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23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565" w:type="dxa"/>
            <w:vAlign w:val="center"/>
          </w:tcPr>
          <w:p>
            <w:pPr>
              <w:widowControl/>
              <w:spacing w:line="300" w:lineRule="exact"/>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1035"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515" w:type="dxa"/>
            <w:vMerge w:val="continue"/>
            <w:vAlign w:val="center"/>
          </w:tcPr>
          <w:p>
            <w:pPr>
              <w:spacing w:line="300" w:lineRule="exact"/>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*02568</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交通运输经济</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69"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*06063</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现代运输管理学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8</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*10556</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交通运输安全工程</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9</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*02569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运输设备</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7</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*04452</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交通运输法规</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*07114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现代物流学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*07299</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交通运输管理信息系统</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13</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*10275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高速公路管理概论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restart"/>
            <w:vAlign w:val="center"/>
          </w:tcPr>
          <w:p>
            <w:pPr>
              <w:spacing w:line="300" w:lineRule="exact"/>
              <w:ind w:firstLine="179" w:firstLineChars="100"/>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*11454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交通调查与分析</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4</w:t>
            </w:r>
          </w:p>
        </w:tc>
        <w:tc>
          <w:tcPr>
            <w:tcW w:w="151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技能考核</w:t>
            </w: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15</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*12494</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城市公共交通概论</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Merge w:val="continue"/>
            <w:vAlign w:val="center"/>
          </w:tcPr>
          <w:p>
            <w:pPr>
              <w:spacing w:line="300" w:lineRule="exact"/>
              <w:rPr>
                <w:rFonts w:ascii="宋体" w:hAnsi="宋体" w:eastAsia="宋体"/>
                <w:spacing w:val="-10"/>
                <w:w w:val="95"/>
                <w:sz w:val="21"/>
                <w:szCs w:val="21"/>
              </w:rPr>
            </w:pP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w:t>
            </w:r>
          </w:p>
        </w:tc>
        <w:tc>
          <w:tcPr>
            <w:tcW w:w="1230"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*07295</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运输市场营销学</w:t>
            </w:r>
          </w:p>
        </w:tc>
        <w:tc>
          <w:tcPr>
            <w:tcW w:w="10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5</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3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35"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17</w:t>
            </w:r>
          </w:p>
        </w:tc>
        <w:tc>
          <w:tcPr>
            <w:tcW w:w="123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99046</w:t>
            </w:r>
          </w:p>
        </w:tc>
        <w:tc>
          <w:tcPr>
            <w:tcW w:w="2565" w:type="dxa"/>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交通运输毕业考核</w:t>
            </w:r>
          </w:p>
        </w:tc>
        <w:tc>
          <w:tcPr>
            <w:tcW w:w="103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515" w:type="dxa"/>
            <w:vAlign w:val="center"/>
          </w:tcPr>
          <w:p>
            <w:pPr>
              <w:spacing w:line="300" w:lineRule="exact"/>
              <w:jc w:val="center"/>
              <w:rPr>
                <w:rFonts w:ascii="宋体" w:hAnsi="宋体" w:eastAsia="宋体"/>
                <w:spacing w:val="-10"/>
                <w:w w:val="95"/>
                <w:sz w:val="21"/>
                <w:szCs w:val="21"/>
              </w:rPr>
            </w:pPr>
          </w:p>
        </w:tc>
        <w:tc>
          <w:tcPr>
            <w:tcW w:w="1469"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71" w:type="dxa"/>
            <w:gridSpan w:val="2"/>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814" w:type="dxa"/>
            <w:gridSpan w:val="5"/>
            <w:vAlign w:val="center"/>
          </w:tcPr>
          <w:p>
            <w:pPr>
              <w:numPr>
                <w:ilvl w:val="0"/>
                <w:numId w:val="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6"/>
              </w:numPr>
              <w:spacing w:line="300" w:lineRule="exact"/>
              <w:ind w:right="125" w:rightChars="39"/>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358" w:firstLineChars="200"/>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”表示原专业考试计划中已设课程。</w:t>
      </w:r>
    </w:p>
    <w:p>
      <w:pPr>
        <w:pStyle w:val="3"/>
        <w:rPr>
          <w:rFonts w:hint="eastAsia"/>
        </w:rPr>
      </w:pPr>
    </w:p>
    <w:p>
      <w:r>
        <w:br w:type="page"/>
      </w:r>
    </w:p>
    <w:p>
      <w:pPr>
        <w:pStyle w:val="3"/>
        <w:rPr>
          <w:b w:val="0"/>
          <w:bCs w:val="0"/>
        </w:rPr>
      </w:pPr>
      <w:bookmarkStart w:id="29" w:name="_Toc505161514"/>
      <w:bookmarkStart w:id="30" w:name="_Toc505241166"/>
      <w:bookmarkStart w:id="31" w:name="_Toc505154607"/>
      <w:bookmarkStart w:id="32" w:name="_Toc505087463"/>
      <w:bookmarkStart w:id="33" w:name="_Toc505154839"/>
      <w:r>
        <w:rPr>
          <w:rFonts w:hint="eastAsia"/>
        </w:rPr>
        <w:t>生物工程</w:t>
      </w:r>
      <w:r>
        <w:rPr>
          <w:rFonts w:hint="eastAsia"/>
          <w:b w:val="0"/>
          <w:bCs w:val="0"/>
        </w:rPr>
        <w:t>（</w:t>
      </w:r>
      <w:r>
        <w:rPr>
          <w:rFonts w:hint="eastAsia" w:ascii="宋体" w:hAnsi="宋体" w:eastAsia="宋体" w:cs="仿宋_GB2312"/>
          <w:b w:val="0"/>
          <w:bCs w:val="0"/>
          <w:spacing w:val="-10"/>
          <w:w w:val="95"/>
          <w:sz w:val="21"/>
          <w:szCs w:val="21"/>
        </w:rPr>
        <w:t>专业代码：</w:t>
      </w:r>
      <w:r>
        <w:rPr>
          <w:rFonts w:hint="eastAsia" w:ascii="宋体" w:hAnsi="宋体" w:eastAsia="宋体" w:cs="宋体"/>
          <w:b w:val="0"/>
          <w:bCs w:val="0"/>
          <w:spacing w:val="-10"/>
          <w:w w:val="95"/>
          <w:sz w:val="21"/>
          <w:szCs w:val="21"/>
        </w:rPr>
        <w:t>083001</w:t>
      </w:r>
      <w:r>
        <w:rPr>
          <w:rFonts w:hint="eastAsia"/>
          <w:b w:val="0"/>
          <w:bCs w:val="0"/>
        </w:rPr>
        <w:t>）</w:t>
      </w:r>
      <w:bookmarkEnd w:id="29"/>
      <w:bookmarkEnd w:id="30"/>
      <w:bookmarkEnd w:id="31"/>
      <w:bookmarkEnd w:id="32"/>
      <w:bookmarkEnd w:id="33"/>
    </w:p>
    <w:p>
      <w:pPr>
        <w:spacing w:line="300" w:lineRule="exact"/>
        <w:jc w:val="center"/>
        <w:rPr>
          <w:rFonts w:ascii="宋体" w:hAnsi="宋体" w:eastAsia="宋体" w:cs="仿宋_GB2312"/>
          <w:bCs/>
          <w:spacing w:val="-10"/>
          <w:w w:val="95"/>
          <w:sz w:val="21"/>
          <w:szCs w:val="21"/>
        </w:rPr>
      </w:pPr>
    </w:p>
    <w:tbl>
      <w:tblPr>
        <w:tblStyle w:val="4"/>
        <w:tblW w:w="96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2"/>
        <w:gridCol w:w="670"/>
        <w:gridCol w:w="870"/>
        <w:gridCol w:w="3049"/>
        <w:gridCol w:w="774"/>
        <w:gridCol w:w="2163"/>
        <w:gridCol w:w="13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2"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70"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049"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74"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63" w:type="dxa"/>
            <w:tcBorders>
              <w:top w:val="single" w:color="auto" w:sz="12" w:space="0"/>
            </w:tcBorders>
            <w:shd w:val="clear" w:color="auto" w:fill="auto"/>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310" w:type="dxa"/>
            <w:tcBorders>
              <w:top w:val="single" w:color="auto" w:sz="12" w:space="0"/>
            </w:tcBorders>
            <w:shd w:val="clear" w:color="auto" w:fill="auto"/>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63"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70"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3049" w:type="dxa"/>
            <w:shd w:val="clear" w:color="auto" w:fill="auto"/>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74" w:type="dxa"/>
            <w:shd w:val="clear" w:color="auto" w:fill="auto"/>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63"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restart"/>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*02087</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分子生物学</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1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*02537</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发酵工艺学</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*06710</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生化工程</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*00054</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管理学原理</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*02051</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*02052</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物理化学（二）（实践）</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*06709</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微生物遗传与育种</w:t>
            </w:r>
          </w:p>
        </w:tc>
        <w:tc>
          <w:tcPr>
            <w:tcW w:w="774"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70"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*06711</w:t>
            </w:r>
          </w:p>
        </w:tc>
        <w:tc>
          <w:tcPr>
            <w:tcW w:w="3049" w:type="dxa"/>
            <w:shd w:val="clear" w:color="auto" w:fill="auto"/>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生物制药学</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802" w:type="dxa"/>
            <w:shd w:val="clear" w:color="auto" w:fill="auto"/>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836" w:type="dxa"/>
            <w:gridSpan w:val="6"/>
            <w:shd w:val="clear" w:color="auto" w:fill="auto"/>
            <w:vAlign w:val="center"/>
          </w:tcPr>
          <w:p>
            <w:pPr>
              <w:spacing w:line="300" w:lineRule="exact"/>
              <w:ind w:firstLine="358" w:firstLineChars="200"/>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2" w:type="dxa"/>
            <w:vMerge w:val="restart"/>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70" w:type="dxa"/>
            <w:shd w:val="clear" w:color="auto" w:fill="auto"/>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*18564</w:t>
            </w:r>
          </w:p>
        </w:tc>
        <w:tc>
          <w:tcPr>
            <w:tcW w:w="3049" w:type="dxa"/>
            <w:shd w:val="clear" w:color="auto" w:fill="auto"/>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生物工程综合实验（一）</w:t>
            </w:r>
          </w:p>
        </w:tc>
        <w:tc>
          <w:tcPr>
            <w:tcW w:w="774" w:type="dxa"/>
            <w:shd w:val="clear" w:color="auto" w:fill="auto"/>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restart"/>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02"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c>
          <w:tcPr>
            <w:tcW w:w="6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870"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sz w:val="21"/>
                <w:szCs w:val="21"/>
              </w:rPr>
              <w:t>*</w:t>
            </w:r>
            <w:r>
              <w:rPr>
                <w:rFonts w:hint="eastAsia" w:ascii="宋体" w:hAnsi="宋体" w:eastAsia="宋体" w:cs="宋体"/>
                <w:spacing w:val="-10"/>
                <w:w w:val="95"/>
                <w:kern w:val="0"/>
                <w:sz w:val="21"/>
                <w:szCs w:val="21"/>
              </w:rPr>
              <w:t>18566</w:t>
            </w:r>
          </w:p>
        </w:tc>
        <w:tc>
          <w:tcPr>
            <w:tcW w:w="3049" w:type="dxa"/>
            <w:shd w:val="clear" w:color="auto" w:fill="auto"/>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生物工程毕业考核</w:t>
            </w:r>
          </w:p>
        </w:tc>
        <w:tc>
          <w:tcPr>
            <w:tcW w:w="774" w:type="dxa"/>
            <w:shd w:val="clear" w:color="auto" w:fill="auto"/>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63" w:type="dxa"/>
            <w:shd w:val="clear" w:color="auto" w:fill="auto"/>
            <w:vAlign w:val="center"/>
          </w:tcPr>
          <w:p>
            <w:pPr>
              <w:spacing w:line="300" w:lineRule="exact"/>
              <w:jc w:val="center"/>
              <w:rPr>
                <w:rFonts w:ascii="宋体" w:hAnsi="宋体" w:eastAsia="宋体"/>
                <w:spacing w:val="-10"/>
                <w:w w:val="95"/>
                <w:kern w:val="0"/>
                <w:sz w:val="21"/>
                <w:szCs w:val="21"/>
              </w:rPr>
            </w:pPr>
          </w:p>
        </w:tc>
        <w:tc>
          <w:tcPr>
            <w:tcW w:w="1310" w:type="dxa"/>
            <w:vMerge w:val="continue"/>
            <w:shd w:val="clear" w:color="auto" w:fill="auto"/>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1472" w:type="dxa"/>
            <w:gridSpan w:val="2"/>
            <w:tcBorders>
              <w:bottom w:val="single" w:color="auto" w:sz="12" w:space="0"/>
            </w:tcBorders>
            <w:shd w:val="clear" w:color="auto" w:fill="auto"/>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66" w:type="dxa"/>
            <w:gridSpan w:val="5"/>
            <w:tcBorders>
              <w:bottom w:val="single" w:color="auto" w:sz="12" w:space="0"/>
            </w:tcBorders>
            <w:shd w:val="clear" w:color="auto" w:fill="auto"/>
            <w:vAlign w:val="center"/>
          </w:tcPr>
          <w:p>
            <w:pPr>
              <w:spacing w:line="300" w:lineRule="exact"/>
              <w:ind w:firstLine="358" w:firstLineChars="200"/>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rPr>
          <w:rFonts w:hint="eastAsia" w:ascii="宋体" w:hAnsi="宋体" w:eastAsia="宋体" w:cs="仿宋_GB2312"/>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rPr>
          <w:rFonts w:hint="eastAsia" w:ascii="宋体" w:hAnsi="宋体" w:eastAsia="宋体" w:cs="仿宋_GB2312"/>
          <w:spacing w:val="-10"/>
          <w:w w:val="95"/>
          <w:sz w:val="21"/>
          <w:szCs w:val="21"/>
        </w:rPr>
      </w:pPr>
      <w:r>
        <w:rPr>
          <w:rFonts w:hint="eastAsia" w:ascii="宋体" w:hAnsi="宋体" w:eastAsia="宋体" w:cs="仿宋_GB2312"/>
          <w:spacing w:val="-10"/>
          <w:w w:val="95"/>
          <w:sz w:val="21"/>
          <w:szCs w:val="21"/>
        </w:rPr>
        <w:br w:type="page"/>
      </w:r>
    </w:p>
    <w:p>
      <w:pPr>
        <w:pStyle w:val="3"/>
        <w:rPr>
          <w:b w:val="0"/>
          <w:bCs w:val="0"/>
        </w:rPr>
      </w:pPr>
      <w:bookmarkStart w:id="34" w:name="_Toc505087467"/>
      <w:bookmarkStart w:id="35" w:name="_Toc505154843"/>
      <w:bookmarkStart w:id="36" w:name="_Toc505241170"/>
      <w:bookmarkStart w:id="37" w:name="_Toc505161518"/>
      <w:bookmarkStart w:id="38" w:name="_Toc505154611"/>
      <w:r>
        <w:rPr>
          <w:rFonts w:hint="eastAsia"/>
        </w:rPr>
        <w:t>护理学</w:t>
      </w:r>
      <w:r>
        <w:rPr>
          <w:rFonts w:hint="eastAsia"/>
          <w:b w:val="0"/>
          <w:bCs w:val="0"/>
        </w:rPr>
        <w:t>（</w:t>
      </w:r>
      <w:r>
        <w:rPr>
          <w:rFonts w:hint="eastAsia" w:ascii="宋体" w:hAnsi="宋体" w:eastAsia="宋体" w:cs="仿宋_GB2312"/>
          <w:b w:val="0"/>
          <w:bCs w:val="0"/>
          <w:spacing w:val="-10"/>
          <w:w w:val="95"/>
          <w:kern w:val="0"/>
          <w:sz w:val="21"/>
          <w:szCs w:val="21"/>
        </w:rPr>
        <w:t>专业代码：</w:t>
      </w:r>
      <w:r>
        <w:rPr>
          <w:rFonts w:ascii="宋体" w:hAnsi="宋体" w:eastAsia="宋体" w:cs="宋体"/>
          <w:b w:val="0"/>
          <w:bCs w:val="0"/>
          <w:spacing w:val="-10"/>
          <w:w w:val="95"/>
          <w:kern w:val="0"/>
          <w:sz w:val="21"/>
          <w:szCs w:val="21"/>
        </w:rPr>
        <w:t>101101</w:t>
      </w:r>
      <w:r>
        <w:rPr>
          <w:rFonts w:hint="eastAsia"/>
          <w:b w:val="0"/>
          <w:bCs w:val="0"/>
        </w:rPr>
        <w:t>）</w:t>
      </w:r>
      <w:bookmarkEnd w:id="34"/>
      <w:bookmarkEnd w:id="35"/>
      <w:bookmarkEnd w:id="36"/>
      <w:bookmarkEnd w:id="37"/>
      <w:bookmarkEnd w:id="38"/>
    </w:p>
    <w:p>
      <w:pPr>
        <w:widowControl/>
        <w:spacing w:line="20" w:lineRule="exact"/>
        <w:jc w:val="center"/>
        <w:rPr>
          <w:rFonts w:ascii="宋体" w:hAnsi="宋体" w:eastAsia="宋体" w:cs="仿宋_GB2312"/>
          <w:bCs/>
          <w:spacing w:val="-10"/>
          <w:w w:val="95"/>
          <w:kern w:val="0"/>
          <w:sz w:val="21"/>
          <w:szCs w:val="21"/>
        </w:rPr>
      </w:pPr>
    </w:p>
    <w:tbl>
      <w:tblPr>
        <w:tblStyle w:val="4"/>
        <w:tblW w:w="97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783"/>
        <w:gridCol w:w="862"/>
        <w:gridCol w:w="3207"/>
        <w:gridCol w:w="1145"/>
        <w:gridCol w:w="1914"/>
        <w:gridCol w:w="1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课程类别</w:t>
            </w:r>
          </w:p>
        </w:tc>
        <w:tc>
          <w:tcPr>
            <w:tcW w:w="783"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序号</w:t>
            </w:r>
          </w:p>
        </w:tc>
        <w:tc>
          <w:tcPr>
            <w:tcW w:w="862"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207" w:type="dxa"/>
            <w:tcBorders>
              <w:top w:val="single" w:color="auto" w:sz="12" w:space="0"/>
            </w:tcBorders>
            <w:vAlign w:val="center"/>
          </w:tcPr>
          <w:p>
            <w:pPr>
              <w:widowControl/>
              <w:spacing w:line="300" w:lineRule="exact"/>
              <w:jc w:val="left"/>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1145"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1914"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072" w:type="dxa"/>
            <w:tcBorders>
              <w:top w:val="single" w:color="auto" w:sz="12" w:space="0"/>
            </w:tcBorders>
            <w:vAlign w:val="center"/>
          </w:tcPr>
          <w:p>
            <w:pPr>
              <w:widowControl/>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w:t>
            </w:r>
            <w:r>
              <w:rPr>
                <w:rFonts w:ascii="宋体" w:hAnsi="宋体" w:eastAsia="宋体" w:cs="宋体"/>
                <w:spacing w:val="-10"/>
                <w:w w:val="95"/>
                <w:kern w:val="0"/>
                <w:sz w:val="21"/>
                <w:szCs w:val="21"/>
              </w:rPr>
              <w:t xml:space="preserve"> </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i/>
                <w:iCs/>
                <w:spacing w:val="-10"/>
                <w:w w:val="95"/>
                <w:kern w:val="0"/>
                <w:sz w:val="21"/>
                <w:szCs w:val="21"/>
              </w:rPr>
            </w:pPr>
            <w:r>
              <w:rPr>
                <w:rFonts w:ascii="宋体" w:hAnsi="宋体" w:eastAsia="宋体" w:cs="宋体"/>
                <w:i/>
                <w:iCs/>
                <w:spacing w:val="-10"/>
                <w:w w:val="95"/>
                <w:kern w:val="0"/>
                <w:sz w:val="21"/>
                <w:szCs w:val="21"/>
              </w:rPr>
              <w:t>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*03006</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护理管理学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*03007</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急救护理学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center"/>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*03004</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社区护理学（一）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*03008</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护理学研究</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*03202</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四选二</w:t>
            </w: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*03203</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*03011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Merge w:val="continue"/>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精神障碍护理学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center"/>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*04435</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老年护理学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*04436</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康复护理学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03627</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社区卫生服务管理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03628</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社区精神卫生护理</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03629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中医护理学基础</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21</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03700</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护理社会学概论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22</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*03200</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预防医学（二）</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23</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护理教育导论</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24</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*00465</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心理卫生与心理辅导</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25</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*03291</w:t>
            </w:r>
          </w:p>
        </w:tc>
        <w:tc>
          <w:tcPr>
            <w:tcW w:w="3207"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人际关系学</w:t>
            </w:r>
          </w:p>
        </w:tc>
        <w:tc>
          <w:tcPr>
            <w:tcW w:w="114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7"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26</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*18999</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护理学本科临床实习</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restart"/>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7" w:type="dxa"/>
            <w:vMerge w:val="continue"/>
            <w:vAlign w:val="center"/>
          </w:tcPr>
          <w:p>
            <w:pPr>
              <w:widowControl/>
              <w:spacing w:line="300" w:lineRule="exact"/>
              <w:jc w:val="left"/>
              <w:rPr>
                <w:rFonts w:ascii="宋体" w:hAnsi="宋体" w:eastAsia="宋体"/>
                <w:spacing w:val="-10"/>
                <w:w w:val="95"/>
                <w:kern w:val="0"/>
                <w:sz w:val="21"/>
                <w:szCs w:val="21"/>
              </w:rPr>
            </w:pPr>
          </w:p>
        </w:tc>
        <w:tc>
          <w:tcPr>
            <w:tcW w:w="78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27</w:t>
            </w:r>
          </w:p>
        </w:tc>
        <w:tc>
          <w:tcPr>
            <w:tcW w:w="862"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*09912</w:t>
            </w:r>
          </w:p>
        </w:tc>
        <w:tc>
          <w:tcPr>
            <w:tcW w:w="3207"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护理学毕业考核</w:t>
            </w:r>
          </w:p>
        </w:tc>
        <w:tc>
          <w:tcPr>
            <w:tcW w:w="114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914" w:type="dxa"/>
            <w:vAlign w:val="center"/>
          </w:tcPr>
          <w:p>
            <w:pPr>
              <w:widowControl/>
              <w:spacing w:line="300" w:lineRule="exact"/>
              <w:jc w:val="left"/>
              <w:rPr>
                <w:rFonts w:ascii="宋体" w:hAnsi="宋体" w:eastAsia="宋体"/>
                <w:spacing w:val="-10"/>
                <w:w w:val="95"/>
                <w:kern w:val="0"/>
                <w:sz w:val="21"/>
                <w:szCs w:val="21"/>
              </w:rPr>
            </w:pPr>
          </w:p>
        </w:tc>
        <w:tc>
          <w:tcPr>
            <w:tcW w:w="1072"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510" w:type="dxa"/>
            <w:gridSpan w:val="2"/>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其他要求</w:t>
            </w:r>
          </w:p>
        </w:tc>
        <w:tc>
          <w:tcPr>
            <w:tcW w:w="8200" w:type="dxa"/>
            <w:gridSpan w:val="5"/>
            <w:vAlign w:val="center"/>
          </w:tcPr>
          <w:p>
            <w:pPr>
              <w:widowControl/>
              <w:spacing w:line="300" w:lineRule="exact"/>
              <w:ind w:firstLine="358" w:firstLineChars="200"/>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合格课程总学分不低于</w:t>
            </w:r>
            <w:r>
              <w:rPr>
                <w:rFonts w:ascii="宋体" w:hAnsi="宋体" w:eastAsia="宋体" w:cs="宋体"/>
                <w:spacing w:val="-10"/>
                <w:w w:val="95"/>
                <w:kern w:val="0"/>
                <w:sz w:val="21"/>
                <w:szCs w:val="21"/>
              </w:rPr>
              <w:t>70</w:t>
            </w:r>
            <w:r>
              <w:rPr>
                <w:rFonts w:hint="eastAsia" w:ascii="宋体" w:hAnsi="宋体" w:eastAsia="宋体" w:cs="宋体"/>
                <w:spacing w:val="-10"/>
                <w:w w:val="95"/>
                <w:kern w:val="0"/>
                <w:sz w:val="21"/>
                <w:szCs w:val="21"/>
              </w:rPr>
              <w:t>学分，合格课程门数（不含毕业考核）不少于</w:t>
            </w:r>
            <w:r>
              <w:rPr>
                <w:rFonts w:ascii="宋体" w:hAnsi="宋体" w:eastAsia="宋体" w:cs="宋体"/>
                <w:spacing w:val="-10"/>
                <w:w w:val="95"/>
                <w:kern w:val="0"/>
                <w:sz w:val="21"/>
                <w:szCs w:val="21"/>
              </w:rPr>
              <w:t>13</w:t>
            </w:r>
            <w:r>
              <w:rPr>
                <w:rFonts w:hint="eastAsia" w:ascii="宋体" w:hAnsi="宋体" w:eastAsia="宋体" w:cs="宋体"/>
                <w:spacing w:val="-10"/>
                <w:w w:val="95"/>
                <w:kern w:val="0"/>
                <w:sz w:val="21"/>
                <w:szCs w:val="21"/>
              </w:rPr>
              <w:t>门，毕业考核合格及以上；申请学位者英语（二）必考。</w:t>
            </w:r>
          </w:p>
        </w:tc>
      </w:tr>
    </w:tbl>
    <w:p>
      <w:pPr>
        <w:widowControl/>
        <w:spacing w:line="300" w:lineRule="exact"/>
        <w:ind w:firstLine="179" w:firstLineChars="100"/>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说明：1.“</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widowControl/>
        <w:spacing w:line="300" w:lineRule="exact"/>
        <w:ind w:firstLine="716" w:firstLineChars="400"/>
        <w:jc w:val="left"/>
        <w:rPr>
          <w:rFonts w:ascii="宋体" w:hAnsi="宋体" w:eastAsia="宋体"/>
          <w:b/>
          <w:bCs/>
          <w:spacing w:val="-10"/>
          <w:w w:val="95"/>
          <w:sz w:val="21"/>
          <w:szCs w:val="21"/>
        </w:rPr>
      </w:pPr>
      <w:r>
        <w:rPr>
          <w:rFonts w:ascii="宋体" w:hAnsi="宋体" w:eastAsia="宋体" w:cs="宋体"/>
          <w:spacing w:val="-10"/>
          <w:w w:val="95"/>
          <w:kern w:val="0"/>
          <w:sz w:val="21"/>
          <w:szCs w:val="21"/>
        </w:rPr>
        <w:t>2.</w:t>
      </w:r>
      <w:r>
        <w:rPr>
          <w:rFonts w:hint="eastAsia" w:ascii="宋体" w:hAnsi="宋体" w:eastAsia="宋体" w:cs="宋体"/>
          <w:spacing w:val="-10"/>
          <w:w w:val="95"/>
          <w:kern w:val="0"/>
          <w:sz w:val="21"/>
          <w:szCs w:val="21"/>
        </w:rPr>
        <w:t>报考条件：根据《教育部、卫生部关于举办高等医学教育的若干意见》（教高[2002]10号），本专业非全日制社会助学仅限已取得护士执业资格和</w:t>
      </w:r>
      <w:r>
        <w:rPr>
          <w:rFonts w:hint="eastAsia" w:ascii="宋体" w:hAnsi="宋体" w:eastAsia="宋体" w:cs="宋体"/>
          <w:color w:val="FF0000"/>
          <w:spacing w:val="-10"/>
          <w:w w:val="95"/>
          <w:kern w:val="0"/>
          <w:sz w:val="21"/>
          <w:szCs w:val="21"/>
        </w:rPr>
        <w:t>专科毕业证书</w:t>
      </w:r>
      <w:r>
        <w:rPr>
          <w:rFonts w:hint="eastAsia" w:ascii="宋体" w:hAnsi="宋体" w:eastAsia="宋体" w:cs="宋体"/>
          <w:spacing w:val="-10"/>
          <w:w w:val="95"/>
          <w:kern w:val="0"/>
          <w:sz w:val="21"/>
          <w:szCs w:val="21"/>
        </w:rPr>
        <w:t>的在职人员或普通全日制护理专业专科在校生报考；护理学全日制专本连读社会助学仅限已取得护理专业普通中等职业教育及以上毕业证书的人员报考。</w:t>
      </w:r>
    </w:p>
    <w:p>
      <w:pPr>
        <w:widowControl/>
        <w:spacing w:line="300" w:lineRule="exact"/>
        <w:jc w:val="left"/>
        <w:rPr>
          <w:rFonts w:ascii="宋体" w:hAnsi="宋体" w:eastAsia="宋体" w:cs="宋体"/>
          <w:spacing w:val="-10"/>
          <w:w w:val="95"/>
          <w:kern w:val="0"/>
          <w:sz w:val="21"/>
          <w:szCs w:val="21"/>
        </w:rPr>
      </w:pPr>
      <w:r>
        <w:rPr>
          <w:rFonts w:hint="eastAsia" w:ascii="宋体" w:hAnsi="宋体" w:eastAsia="宋体"/>
          <w:b/>
          <w:bCs/>
          <w:spacing w:val="-10"/>
          <w:w w:val="95"/>
          <w:sz w:val="21"/>
          <w:szCs w:val="21"/>
        </w:rPr>
        <w:t xml:space="preserve"> </w:t>
      </w:r>
      <w:r>
        <w:rPr>
          <w:rFonts w:ascii="宋体" w:hAnsi="宋体" w:eastAsia="宋体"/>
          <w:b/>
          <w:bCs/>
          <w:spacing w:val="-10"/>
          <w:w w:val="95"/>
          <w:sz w:val="21"/>
          <w:szCs w:val="21"/>
        </w:rPr>
        <w:t xml:space="preserve">     </w:t>
      </w:r>
      <w:r>
        <w:rPr>
          <w:rFonts w:hint="eastAsia" w:ascii="宋体" w:hAnsi="宋体" w:eastAsia="宋体"/>
          <w:b/>
          <w:bCs/>
          <w:spacing w:val="-10"/>
          <w:w w:val="95"/>
          <w:sz w:val="21"/>
          <w:szCs w:val="21"/>
        </w:rPr>
        <w:t xml:space="preserve">   </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18999</w:t>
      </w:r>
      <w:r>
        <w:rPr>
          <w:rFonts w:hint="eastAsia" w:ascii="宋体" w:hAnsi="宋体" w:eastAsia="宋体" w:cs="宋体"/>
          <w:spacing w:val="-10"/>
          <w:w w:val="95"/>
          <w:kern w:val="0"/>
          <w:sz w:val="21"/>
          <w:szCs w:val="21"/>
        </w:rPr>
        <w:t>护理学本科临床实习：时间3个月，三级以上医院进行。依据《临床实习考核报告》考核。</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t xml:space="preserve"> </w:t>
      </w:r>
      <w:r>
        <w:rPr>
          <w:rFonts w:ascii="宋体" w:hAnsi="宋体" w:eastAsia="宋体" w:cs="宋体"/>
          <w:spacing w:val="-10"/>
          <w:w w:val="95"/>
          <w:kern w:val="0"/>
          <w:sz w:val="21"/>
          <w:szCs w:val="21"/>
        </w:rPr>
        <w:t xml:space="preserve">   </w:t>
      </w:r>
      <w:r>
        <w:rPr>
          <w:rFonts w:hint="eastAsia" w:ascii="宋体" w:hAnsi="宋体" w:eastAsia="宋体" w:cs="宋体"/>
          <w:spacing w:val="-10"/>
          <w:w w:val="95"/>
          <w:kern w:val="0"/>
          <w:sz w:val="21"/>
          <w:szCs w:val="21"/>
        </w:rPr>
        <w:t xml:space="preserve">  </w:t>
      </w:r>
      <w:r>
        <w:rPr>
          <w:rFonts w:ascii="宋体" w:hAnsi="宋体" w:eastAsia="宋体" w:cs="宋体"/>
          <w:spacing w:val="-10"/>
          <w:w w:val="95"/>
          <w:kern w:val="0"/>
          <w:sz w:val="21"/>
          <w:szCs w:val="21"/>
        </w:rPr>
        <w:t xml:space="preserve">   4</w:t>
      </w: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09912</w:t>
      </w:r>
      <w:r>
        <w:rPr>
          <w:rFonts w:hint="eastAsia" w:ascii="宋体" w:hAnsi="宋体" w:eastAsia="宋体" w:cs="宋体"/>
          <w:spacing w:val="-10"/>
          <w:w w:val="95"/>
          <w:kern w:val="0"/>
          <w:sz w:val="21"/>
          <w:szCs w:val="21"/>
        </w:rPr>
        <w:t>护理学毕业考核：撰写毕业论文并答辩。</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i/>
        </w:rPr>
      </w:pPr>
      <w:bookmarkStart w:id="39" w:name="_Toc505087470"/>
      <w:bookmarkStart w:id="40" w:name="_Toc505161521"/>
      <w:bookmarkStart w:id="41" w:name="_Toc505241173"/>
      <w:bookmarkStart w:id="42" w:name="_Toc505154846"/>
      <w:bookmarkStart w:id="43" w:name="_Toc505154614"/>
      <w:r>
        <w:rPr>
          <w:rFonts w:hint="eastAsia"/>
        </w:rPr>
        <w:t>工程管理</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120103</w:t>
      </w:r>
      <w:r>
        <w:rPr>
          <w:rFonts w:hint="eastAsia"/>
          <w:b w:val="0"/>
          <w:bCs w:val="0"/>
        </w:rPr>
        <w:t>）</w:t>
      </w:r>
      <w:bookmarkEnd w:id="39"/>
      <w:bookmarkEnd w:id="40"/>
      <w:bookmarkEnd w:id="41"/>
      <w:bookmarkEnd w:id="42"/>
      <w:bookmarkEnd w:id="43"/>
    </w:p>
    <w:p>
      <w:pPr>
        <w:spacing w:line="300" w:lineRule="exact"/>
        <w:jc w:val="center"/>
        <w:rPr>
          <w:rFonts w:ascii="宋体" w:hAnsi="宋体" w:eastAsia="宋体" w:cs="仿宋_GB2312"/>
          <w:bCs/>
          <w:spacing w:val="-10"/>
          <w:w w:val="95"/>
          <w:sz w:val="21"/>
          <w:szCs w:val="21"/>
        </w:rPr>
      </w:pPr>
    </w:p>
    <w:tbl>
      <w:tblPr>
        <w:tblStyle w:val="4"/>
        <w:tblW w:w="100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566"/>
        <w:gridCol w:w="833"/>
        <w:gridCol w:w="890"/>
        <w:gridCol w:w="3105"/>
        <w:gridCol w:w="1170"/>
        <w:gridCol w:w="2118"/>
        <w:gridCol w:w="1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95" w:hRule="atLeast"/>
          <w:jc w:val="center"/>
        </w:trPr>
        <w:tc>
          <w:tcPr>
            <w:tcW w:w="566"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833"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890"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105"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170"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21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356"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最低学分</w:t>
            </w:r>
          </w:p>
          <w:p>
            <w:pPr>
              <w:widowControl/>
              <w:spacing w:line="300" w:lineRule="exact"/>
              <w:jc w:val="center"/>
              <w:rPr>
                <w:rFonts w:ascii="宋体" w:hAnsi="宋体" w:eastAsia="宋体"/>
                <w:bCs/>
                <w:spacing w:val="-10"/>
                <w:w w:val="95"/>
                <w:kern w:val="0"/>
                <w:sz w:val="21"/>
                <w:szCs w:val="21"/>
              </w:rPr>
            </w:pPr>
            <w:r>
              <w:rPr>
                <w:rFonts w:ascii="宋体" w:hAnsi="宋体" w:eastAsia="宋体" w:cs="宋体"/>
                <w:bCs/>
                <w:spacing w:val="-10"/>
                <w:w w:val="95"/>
                <w:kern w:val="0"/>
                <w:sz w:val="21"/>
                <w:szCs w:val="21"/>
              </w:rPr>
              <w:t>/</w:t>
            </w: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7"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2118" w:type="dxa"/>
            <w:vMerge w:val="restart"/>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9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17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18" w:type="dxa"/>
            <w:vMerge w:val="continue"/>
            <w:vAlign w:val="center"/>
          </w:tcPr>
          <w:p>
            <w:pPr>
              <w:spacing w:line="300" w:lineRule="exact"/>
              <w:jc w:val="center"/>
              <w:rPr>
                <w:rFonts w:ascii="宋体" w:hAnsi="宋体" w:eastAsia="宋体"/>
                <w:spacing w:val="-10"/>
                <w:w w:val="95"/>
                <w:sz w:val="21"/>
                <w:szCs w:val="21"/>
              </w:rPr>
            </w:pP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9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3105"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17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18" w:type="dxa"/>
            <w:vMerge w:val="continue"/>
            <w:vAlign w:val="center"/>
          </w:tcPr>
          <w:p>
            <w:pPr>
              <w:spacing w:line="300" w:lineRule="exact"/>
              <w:jc w:val="center"/>
              <w:rPr>
                <w:rFonts w:ascii="宋体" w:hAnsi="宋体" w:eastAsia="宋体"/>
                <w:spacing w:val="-10"/>
                <w:w w:val="95"/>
                <w:sz w:val="21"/>
                <w:szCs w:val="21"/>
              </w:rPr>
            </w:pP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*06396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国际工程承包与管理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4</w:t>
            </w:r>
          </w:p>
        </w:tc>
        <w:tc>
          <w:tcPr>
            <w:tcW w:w="2118"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356"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35</w:t>
            </w:r>
          </w:p>
          <w:p>
            <w:pPr>
              <w:widowControl/>
              <w:spacing w:line="300" w:lineRule="exact"/>
              <w:jc w:val="center"/>
              <w:textAlignment w:val="center"/>
              <w:rPr>
                <w:rFonts w:ascii="宋体" w:hAnsi="宋体" w:eastAsia="宋体"/>
                <w:spacing w:val="-10"/>
                <w:w w:val="95"/>
                <w:sz w:val="21"/>
                <w:szCs w:val="21"/>
              </w:rPr>
            </w:pPr>
          </w:p>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*04627</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工程管理概论</w:t>
            </w:r>
          </w:p>
        </w:tc>
        <w:tc>
          <w:tcPr>
            <w:tcW w:w="1170"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1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89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*07138</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工程造价与管理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21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35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*00054</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管理学原理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*06086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工程监理</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*06936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建筑法规</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2118" w:type="dxa"/>
            <w:vAlign w:val="center"/>
          </w:tcPr>
          <w:p>
            <w:pPr>
              <w:widowControl/>
              <w:spacing w:line="300" w:lineRule="exact"/>
              <w:jc w:val="center"/>
              <w:textAlignment w:val="center"/>
              <w:rPr>
                <w:rFonts w:ascii="宋体" w:hAnsi="宋体" w:eastAsia="宋体"/>
                <w:spacing w:val="-10"/>
                <w:w w:val="95"/>
                <w:sz w:val="21"/>
                <w:szCs w:val="21"/>
              </w:rPr>
            </w:pPr>
          </w:p>
        </w:tc>
        <w:tc>
          <w:tcPr>
            <w:tcW w:w="1356"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5"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12386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岩土工程施工技术</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3</w:t>
            </w:r>
          </w:p>
        </w:tc>
        <w:tc>
          <w:tcPr>
            <w:tcW w:w="21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20" w:hRule="exact"/>
          <w:jc w:val="center"/>
        </w:trPr>
        <w:tc>
          <w:tcPr>
            <w:tcW w:w="566"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8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12388</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工程测量实用技术</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4</w:t>
            </w:r>
          </w:p>
        </w:tc>
        <w:tc>
          <w:tcPr>
            <w:tcW w:w="211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356"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916" w:hRule="exact"/>
          <w:jc w:val="center"/>
        </w:trPr>
        <w:tc>
          <w:tcPr>
            <w:tcW w:w="566" w:type="dxa"/>
            <w:vAlign w:val="center"/>
          </w:tcPr>
          <w:p>
            <w:pPr>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选考课</w:t>
            </w:r>
          </w:p>
        </w:tc>
        <w:tc>
          <w:tcPr>
            <w:tcW w:w="9472" w:type="dxa"/>
            <w:gridSpan w:val="6"/>
            <w:vAlign w:val="center"/>
          </w:tcPr>
          <w:p>
            <w:pPr>
              <w:widowControl/>
              <w:spacing w:line="300" w:lineRule="exact"/>
              <w:ind w:firstLine="358" w:firstLineChars="200"/>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677" w:hRule="exact"/>
          <w:jc w:val="center"/>
        </w:trPr>
        <w:tc>
          <w:tcPr>
            <w:tcW w:w="566" w:type="dxa"/>
            <w:vAlign w:val="center"/>
          </w:tcPr>
          <w:p>
            <w:pPr>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833"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*17996</w:t>
            </w:r>
          </w:p>
        </w:tc>
        <w:tc>
          <w:tcPr>
            <w:tcW w:w="3105"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工程管理毕业考核</w:t>
            </w:r>
          </w:p>
        </w:tc>
        <w:tc>
          <w:tcPr>
            <w:tcW w:w="117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2118" w:type="dxa"/>
            <w:vAlign w:val="center"/>
          </w:tcPr>
          <w:p>
            <w:pPr>
              <w:spacing w:line="300" w:lineRule="exact"/>
              <w:jc w:val="center"/>
              <w:rPr>
                <w:rFonts w:ascii="宋体" w:hAnsi="宋体" w:eastAsia="宋体"/>
                <w:spacing w:val="-10"/>
                <w:w w:val="95"/>
                <w:sz w:val="21"/>
                <w:szCs w:val="21"/>
              </w:rPr>
            </w:pPr>
          </w:p>
        </w:tc>
        <w:tc>
          <w:tcPr>
            <w:tcW w:w="1356"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976" w:hRule="exact"/>
          <w:jc w:val="center"/>
        </w:trPr>
        <w:tc>
          <w:tcPr>
            <w:tcW w:w="1399" w:type="dxa"/>
            <w:gridSpan w:val="2"/>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其他要求</w:t>
            </w:r>
          </w:p>
        </w:tc>
        <w:tc>
          <w:tcPr>
            <w:tcW w:w="8639" w:type="dxa"/>
            <w:gridSpan w:val="5"/>
            <w:vAlign w:val="center"/>
          </w:tcPr>
          <w:p>
            <w:pPr>
              <w:spacing w:line="300" w:lineRule="exact"/>
              <w:ind w:firstLine="358" w:firstLineChars="200"/>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rPr>
      </w:pPr>
      <w:bookmarkStart w:id="44" w:name="_Toc505154847"/>
      <w:bookmarkStart w:id="45" w:name="_Toc505087471"/>
      <w:bookmarkStart w:id="46" w:name="_Toc505154615"/>
      <w:bookmarkStart w:id="47" w:name="_Toc505161522"/>
      <w:bookmarkStart w:id="48" w:name="_Toc505241174"/>
      <w:r>
        <w:rPr>
          <w:rFonts w:hint="eastAsia"/>
        </w:rPr>
        <w:t>工商管理</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120201K</w:t>
      </w:r>
      <w:r>
        <w:rPr>
          <w:rFonts w:hint="eastAsia"/>
          <w:b w:val="0"/>
          <w:bCs w:val="0"/>
        </w:rPr>
        <w:t>）</w:t>
      </w:r>
      <w:bookmarkEnd w:id="44"/>
      <w:bookmarkEnd w:id="45"/>
      <w:bookmarkEnd w:id="46"/>
      <w:bookmarkEnd w:id="47"/>
      <w:bookmarkEnd w:id="48"/>
    </w:p>
    <w:p>
      <w:pPr>
        <w:tabs>
          <w:tab w:val="left" w:pos="5010"/>
        </w:tabs>
        <w:adjustRightInd w:val="0"/>
        <w:snapToGrid w:val="0"/>
        <w:spacing w:line="240" w:lineRule="atLeast"/>
        <w:jc w:val="center"/>
        <w:rPr>
          <w:rFonts w:ascii="宋体" w:hAnsi="宋体" w:eastAsia="宋体" w:cs="宋体"/>
          <w:bCs/>
          <w:spacing w:val="-10"/>
          <w:w w:val="95"/>
          <w:sz w:val="21"/>
          <w:szCs w:val="21"/>
        </w:rPr>
      </w:pPr>
    </w:p>
    <w:tbl>
      <w:tblPr>
        <w:tblStyle w:val="4"/>
        <w:tblW w:w="91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7"/>
        <w:gridCol w:w="741"/>
        <w:gridCol w:w="886"/>
        <w:gridCol w:w="2738"/>
        <w:gridCol w:w="785"/>
        <w:gridCol w:w="1788"/>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57"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类别</w:t>
            </w:r>
          </w:p>
        </w:tc>
        <w:tc>
          <w:tcPr>
            <w:tcW w:w="741"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课程序号</w:t>
            </w:r>
          </w:p>
        </w:tc>
        <w:tc>
          <w:tcPr>
            <w:tcW w:w="886"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代码</w:t>
            </w:r>
          </w:p>
        </w:tc>
        <w:tc>
          <w:tcPr>
            <w:tcW w:w="273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课程名称</w:t>
            </w:r>
          </w:p>
        </w:tc>
        <w:tc>
          <w:tcPr>
            <w:tcW w:w="785"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tcBorders>
              <w:top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349" w:type="dxa"/>
            <w:tcBorders>
              <w:top w:val="single" w:color="auto" w:sz="12" w:space="0"/>
            </w:tcBorders>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widowControl/>
              <w:spacing w:line="300" w:lineRule="exact"/>
              <w:jc w:val="left"/>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8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788" w:type="dxa"/>
            <w:vMerge w:val="restart"/>
            <w:vAlign w:val="center"/>
          </w:tcPr>
          <w:p>
            <w:pPr>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二</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必考。</w:t>
            </w: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8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88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38"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*00067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财务管理学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restart"/>
            <w:vAlign w:val="center"/>
          </w:tcPr>
          <w:p>
            <w:pPr>
              <w:adjustRightInd w:val="0"/>
              <w:snapToGrid w:val="0"/>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w:t>
            </w:r>
            <w:r>
              <w:rPr>
                <w:rFonts w:hint="eastAsia" w:ascii="宋体" w:hAnsi="宋体" w:eastAsia="宋体" w:cs="宋体"/>
                <w:spacing w:val="-10"/>
                <w:w w:val="95"/>
                <w:sz w:val="21"/>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质量管理（一）</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cs="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widowControl/>
              <w:spacing w:line="300" w:lineRule="exact"/>
              <w:jc w:val="left"/>
              <w:rPr>
                <w:rFonts w:ascii="宋体" w:hAnsi="宋体" w:eastAsia="宋体"/>
                <w:spacing w:val="-10"/>
                <w:w w:val="95"/>
                <w:sz w:val="21"/>
                <w:szCs w:val="21"/>
                <w:highlight w:val="yellow"/>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jc w:val="center"/>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11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adjustRightInd w:val="0"/>
              <w:snapToGrid w:val="0"/>
              <w:spacing w:line="300" w:lineRule="exact"/>
              <w:jc w:val="center"/>
              <w:rPr>
                <w:rFonts w:ascii="宋体" w:hAnsi="宋体" w:eastAsia="宋体"/>
                <w:spacing w:val="-10"/>
                <w:w w:val="95"/>
                <w:sz w:val="21"/>
                <w:szCs w:val="21"/>
              </w:rPr>
            </w:pPr>
          </w:p>
        </w:tc>
        <w:tc>
          <w:tcPr>
            <w:tcW w:w="1349"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w:t>
            </w:r>
            <w:r>
              <w:rPr>
                <w:rFonts w:ascii="宋体" w:hAnsi="宋体" w:eastAsia="宋体" w:cs="宋体"/>
                <w:spacing w:val="-10"/>
                <w:w w:val="95"/>
                <w:sz w:val="21"/>
                <w:szCs w:val="21"/>
              </w:rPr>
              <w:t>00154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企业管理咨询</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06093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人力资源开发与管理</w:t>
            </w:r>
          </w:p>
        </w:tc>
        <w:tc>
          <w:tcPr>
            <w:tcW w:w="78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41"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*00051</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restart"/>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Merge w:val="continue"/>
            <w:vAlign w:val="center"/>
          </w:tcPr>
          <w:p>
            <w:pPr>
              <w:adjustRightInd w:val="0"/>
              <w:snapToGrid w:val="0"/>
              <w:spacing w:line="300" w:lineRule="exact"/>
              <w:jc w:val="center"/>
              <w:rPr>
                <w:rFonts w:ascii="宋体" w:hAnsi="宋体" w:eastAsia="宋体"/>
                <w:spacing w:val="-10"/>
                <w:w w:val="95"/>
                <w:sz w:val="21"/>
                <w:szCs w:val="21"/>
              </w:rPr>
            </w:pP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*00052</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管理系统中计算机应用（实践）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spacing w:line="300" w:lineRule="exact"/>
              <w:ind w:left="420" w:hanging="420"/>
              <w:jc w:val="center"/>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ind w:firstLine="179"/>
              <w:jc w:val="left"/>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消费经济学</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00227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公司法</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886"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886"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857" w:type="dxa"/>
            <w:vMerge w:val="continue"/>
            <w:vAlign w:val="center"/>
          </w:tcPr>
          <w:p>
            <w:pPr>
              <w:widowControl/>
              <w:spacing w:line="300" w:lineRule="exact"/>
              <w:jc w:val="left"/>
              <w:rPr>
                <w:rFonts w:ascii="宋体" w:hAnsi="宋体" w:eastAsia="宋体"/>
                <w:spacing w:val="-10"/>
                <w:w w:val="95"/>
                <w:sz w:val="21"/>
                <w:szCs w:val="21"/>
              </w:rPr>
            </w:pPr>
          </w:p>
        </w:tc>
        <w:tc>
          <w:tcPr>
            <w:tcW w:w="74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8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exact"/>
          <w:jc w:val="center"/>
        </w:trPr>
        <w:tc>
          <w:tcPr>
            <w:tcW w:w="857"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4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5</w:t>
            </w:r>
          </w:p>
        </w:tc>
        <w:tc>
          <w:tcPr>
            <w:tcW w:w="886" w:type="dxa"/>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99049</w:t>
            </w:r>
          </w:p>
        </w:tc>
        <w:tc>
          <w:tcPr>
            <w:tcW w:w="2738"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工商管理毕业考核</w:t>
            </w:r>
          </w:p>
        </w:tc>
        <w:tc>
          <w:tcPr>
            <w:tcW w:w="785"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不计</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学分</w:t>
            </w:r>
          </w:p>
        </w:tc>
        <w:tc>
          <w:tcPr>
            <w:tcW w:w="1788" w:type="dxa"/>
            <w:vAlign w:val="center"/>
          </w:tcPr>
          <w:p>
            <w:pPr>
              <w:spacing w:line="300" w:lineRule="exact"/>
              <w:jc w:val="center"/>
              <w:rPr>
                <w:rFonts w:ascii="宋体" w:hAnsi="宋体" w:eastAsia="宋体"/>
                <w:spacing w:val="-10"/>
                <w:w w:val="95"/>
                <w:sz w:val="21"/>
                <w:szCs w:val="21"/>
              </w:rPr>
            </w:pPr>
          </w:p>
        </w:tc>
        <w:tc>
          <w:tcPr>
            <w:tcW w:w="1349"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2" w:hRule="exact"/>
          <w:jc w:val="center"/>
        </w:trPr>
        <w:tc>
          <w:tcPr>
            <w:tcW w:w="159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546" w:type="dxa"/>
            <w:gridSpan w:val="5"/>
            <w:tcBorders>
              <w:bottom w:val="single" w:color="auto" w:sz="12" w:space="0"/>
            </w:tcBorders>
            <w:vAlign w:val="center"/>
          </w:tcPr>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7"/>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179" w:firstLineChars="100"/>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cs="楷体_GB2312"/>
          <w:spacing w:val="-10"/>
          <w:w w:val="95"/>
          <w:sz w:val="21"/>
          <w:szCs w:val="21"/>
        </w:rPr>
        <w:t>。</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rPr>
      </w:pPr>
      <w:bookmarkStart w:id="49" w:name="_Toc505241175"/>
      <w:bookmarkStart w:id="50" w:name="_Toc505154616"/>
      <w:bookmarkStart w:id="51" w:name="_Toc505161523"/>
      <w:bookmarkStart w:id="52" w:name="_Toc505087472"/>
      <w:bookmarkStart w:id="53" w:name="_Toc505154848"/>
      <w:r>
        <w:rPr>
          <w:rFonts w:hint="eastAsia"/>
        </w:rPr>
        <w:t>市场营销</w:t>
      </w:r>
      <w:r>
        <w:rPr>
          <w:rFonts w:hint="eastAsia"/>
          <w:b w:val="0"/>
          <w:bCs w:val="0"/>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120202</w:t>
      </w:r>
      <w:r>
        <w:rPr>
          <w:rFonts w:hint="eastAsia"/>
          <w:b w:val="0"/>
          <w:bCs w:val="0"/>
        </w:rPr>
        <w:t>）</w:t>
      </w:r>
      <w:bookmarkEnd w:id="49"/>
      <w:bookmarkEnd w:id="50"/>
      <w:bookmarkEnd w:id="51"/>
      <w:bookmarkEnd w:id="52"/>
      <w:bookmarkEnd w:id="53"/>
    </w:p>
    <w:p>
      <w:pPr>
        <w:spacing w:line="300" w:lineRule="exact"/>
        <w:jc w:val="center"/>
        <w:rPr>
          <w:rFonts w:ascii="宋体" w:hAnsi="宋体" w:eastAsia="宋体" w:cs="宋体"/>
          <w:bCs/>
          <w:spacing w:val="-10"/>
          <w:w w:val="95"/>
          <w:sz w:val="21"/>
          <w:szCs w:val="21"/>
        </w:rPr>
      </w:pPr>
    </w:p>
    <w:tbl>
      <w:tblPr>
        <w:tblStyle w:val="4"/>
        <w:tblW w:w="9369" w:type="dxa"/>
        <w:jc w:val="center"/>
        <w:tblLayout w:type="fixed"/>
        <w:tblCellMar>
          <w:top w:w="0" w:type="dxa"/>
          <w:left w:w="108" w:type="dxa"/>
          <w:bottom w:w="0" w:type="dxa"/>
          <w:right w:w="108" w:type="dxa"/>
        </w:tblCellMar>
      </w:tblPr>
      <w:tblGrid>
        <w:gridCol w:w="780"/>
        <w:gridCol w:w="651"/>
        <w:gridCol w:w="846"/>
        <w:gridCol w:w="2964"/>
        <w:gridCol w:w="752"/>
        <w:gridCol w:w="2103"/>
        <w:gridCol w:w="1273"/>
      </w:tblGrid>
      <w:tr>
        <w:tblPrEx>
          <w:tblCellMar>
            <w:top w:w="0" w:type="dxa"/>
            <w:left w:w="108" w:type="dxa"/>
            <w:bottom w:w="0" w:type="dxa"/>
            <w:right w:w="108" w:type="dxa"/>
          </w:tblCellMar>
        </w:tblPrEx>
        <w:trPr>
          <w:trHeight w:val="654"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73"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240" w:lineRule="exact"/>
              <w:jc w:val="center"/>
              <w:rPr>
                <w:rFonts w:ascii="宋体" w:hAnsi="宋体" w:eastAsia="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10501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销售渠道管理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35/39</w:t>
            </w: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w:t>
            </w:r>
            <w:r>
              <w:rPr>
                <w:rFonts w:ascii="宋体" w:hAnsi="宋体" w:eastAsia="宋体" w:cs="宋体"/>
                <w:spacing w:val="-10"/>
                <w:w w:val="95"/>
                <w:kern w:val="0"/>
                <w:sz w:val="21"/>
                <w:szCs w:val="21"/>
              </w:rPr>
              <w:t>00184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市场营销策划</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*00098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国际市场营销学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*00186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国际商务谈判</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5</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24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00266</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社会心理学（一）</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73"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24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97" w:hRule="exac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18968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客户服务</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273"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646" w:hRule="atLeast"/>
          <w:jc w:val="center"/>
        </w:trPr>
        <w:tc>
          <w:tcPr>
            <w:tcW w:w="780"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*17975</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市场营销毕业考核</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273"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754"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8" w:type="dxa"/>
            <w:gridSpan w:val="5"/>
            <w:tcBorders>
              <w:top w:val="single" w:color="auto" w:sz="6" w:space="0"/>
              <w:left w:val="single" w:color="auto" w:sz="6" w:space="0"/>
              <w:bottom w:val="single" w:color="auto" w:sz="12" w:space="0"/>
              <w:right w:val="single" w:color="auto" w:sz="12" w:space="0"/>
            </w:tcBorders>
            <w:vAlign w:val="center"/>
          </w:tcPr>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8"/>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rPr>
      </w:pPr>
      <w:bookmarkStart w:id="54" w:name="_Toc505154849"/>
      <w:bookmarkStart w:id="55" w:name="_Toc505154617"/>
      <w:bookmarkStart w:id="56" w:name="_Toc505087473"/>
      <w:bookmarkStart w:id="57" w:name="_Toc505161524"/>
      <w:bookmarkStart w:id="58" w:name="_Toc505241176"/>
      <w:r>
        <w:rPr>
          <w:rFonts w:hint="eastAsia"/>
        </w:rPr>
        <w:t>会计学</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120203K</w:t>
      </w:r>
      <w:r>
        <w:rPr>
          <w:rFonts w:hint="eastAsia"/>
          <w:b w:val="0"/>
          <w:bCs w:val="0"/>
        </w:rPr>
        <w:t>）</w:t>
      </w:r>
      <w:bookmarkEnd w:id="54"/>
      <w:bookmarkEnd w:id="55"/>
      <w:bookmarkEnd w:id="56"/>
      <w:bookmarkEnd w:id="57"/>
      <w:bookmarkEnd w:id="58"/>
    </w:p>
    <w:p>
      <w:pPr>
        <w:spacing w:line="300" w:lineRule="exact"/>
        <w:jc w:val="center"/>
        <w:rPr>
          <w:rFonts w:ascii="宋体" w:hAnsi="宋体" w:eastAsia="宋体" w:cs="仿宋_GB2312"/>
          <w:bCs/>
          <w:spacing w:val="-10"/>
          <w:w w:val="95"/>
          <w:sz w:val="21"/>
          <w:szCs w:val="21"/>
        </w:rPr>
      </w:pPr>
    </w:p>
    <w:tbl>
      <w:tblPr>
        <w:tblStyle w:val="4"/>
        <w:tblW w:w="95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681"/>
        <w:gridCol w:w="905"/>
        <w:gridCol w:w="3317"/>
        <w:gridCol w:w="742"/>
        <w:gridCol w:w="1845"/>
        <w:gridCol w:w="13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72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681"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课程序号</w:t>
            </w:r>
          </w:p>
        </w:tc>
        <w:tc>
          <w:tcPr>
            <w:tcW w:w="9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3317"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742"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18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328" w:type="dxa"/>
            <w:tcBorders>
              <w:top w:val="single" w:color="auto" w:sz="12" w:space="0"/>
            </w:tcBorders>
            <w:vAlign w:val="center"/>
          </w:tcPr>
          <w:p>
            <w:pPr>
              <w:spacing w:line="300" w:lineRule="exact"/>
              <w:jc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widowControl/>
              <w:spacing w:line="300" w:lineRule="exact"/>
              <w:jc w:val="left"/>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184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742"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05"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3317"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金融理论与实务</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highlight w:val="yellow"/>
              </w:rPr>
            </w:pPr>
            <w:r>
              <w:rPr>
                <w:rFonts w:hint="eastAsia" w:ascii="宋体" w:hAnsi="宋体" w:eastAsia="宋体" w:cs="宋体"/>
                <w:spacing w:val="-10"/>
                <w:w w:val="95"/>
                <w:sz w:val="21"/>
                <w:szCs w:val="21"/>
              </w:rPr>
              <w:t>学位课程</w:t>
            </w:r>
          </w:p>
        </w:tc>
        <w:tc>
          <w:tcPr>
            <w:tcW w:w="1328"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高级财务会计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7" w:type="dxa"/>
            <w:vMerge w:val="continue"/>
            <w:vAlign w:val="center"/>
          </w:tcPr>
          <w:p>
            <w:pPr>
              <w:spacing w:line="300" w:lineRule="exact"/>
              <w:jc w:val="center"/>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*00160</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审计学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328"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*00162</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会计制度设计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00207</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高级财务管理</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00806</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财务报表分析（二）</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845" w:type="dxa"/>
            <w:vAlign w:val="center"/>
          </w:tcPr>
          <w:p>
            <w:pPr>
              <w:spacing w:line="300" w:lineRule="exact"/>
              <w:jc w:val="center"/>
              <w:rPr>
                <w:rFonts w:ascii="宋体" w:hAnsi="宋体" w:eastAsia="宋体" w:cs="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74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adjustRightInd w:val="0"/>
              <w:snapToGrid w:val="0"/>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exact"/>
          <w:jc w:val="center"/>
        </w:trPr>
        <w:tc>
          <w:tcPr>
            <w:tcW w:w="727"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*00149</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国际贸易理论与实务</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ind w:firstLine="179" w:firstLineChars="100"/>
              <w:jc w:val="left"/>
              <w:rPr>
                <w:rFonts w:ascii="宋体" w:hAnsi="宋体" w:eastAsia="宋体"/>
                <w:spacing w:val="-10"/>
                <w:w w:val="95"/>
                <w:sz w:val="21"/>
                <w:szCs w:val="21"/>
              </w:rPr>
            </w:pPr>
          </w:p>
        </w:tc>
        <w:tc>
          <w:tcPr>
            <w:tcW w:w="1328" w:type="dxa"/>
            <w:vMerge w:val="restart"/>
            <w:vAlign w:val="center"/>
          </w:tcPr>
          <w:p>
            <w:pPr>
              <w:spacing w:line="300" w:lineRule="exact"/>
              <w:jc w:val="center"/>
              <w:rPr>
                <w:rFonts w:ascii="宋体" w:hAnsi="宋体" w:eastAsia="宋体" w:cs="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vAlign w:val="center"/>
          </w:tcPr>
          <w:p>
            <w:pPr>
              <w:spacing w:line="300" w:lineRule="exact"/>
              <w:ind w:left="420" w:hanging="420"/>
              <w:jc w:val="center"/>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*00158</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资产评估</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exact"/>
          <w:jc w:val="center"/>
        </w:trPr>
        <w:tc>
          <w:tcPr>
            <w:tcW w:w="727" w:type="dxa"/>
            <w:vMerge w:val="continue"/>
            <w:vAlign w:val="center"/>
          </w:tcPr>
          <w:p>
            <w:pPr>
              <w:widowControl/>
              <w:spacing w:line="300" w:lineRule="exact"/>
              <w:jc w:val="left"/>
              <w:rPr>
                <w:rFonts w:ascii="宋体" w:hAnsi="宋体" w:eastAsia="宋体"/>
                <w:spacing w:val="-10"/>
                <w:w w:val="95"/>
                <w:sz w:val="21"/>
                <w:szCs w:val="21"/>
              </w:rPr>
            </w:pPr>
          </w:p>
        </w:tc>
        <w:tc>
          <w:tcPr>
            <w:tcW w:w="681"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05"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05175</w:t>
            </w:r>
          </w:p>
        </w:tc>
        <w:tc>
          <w:tcPr>
            <w:tcW w:w="3317"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税收筹划</w:t>
            </w:r>
          </w:p>
        </w:tc>
        <w:tc>
          <w:tcPr>
            <w:tcW w:w="742"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vAlign w:val="center"/>
          </w:tcPr>
          <w:p>
            <w:pPr>
              <w:spacing w:line="300" w:lineRule="exact"/>
              <w:jc w:val="center"/>
              <w:rPr>
                <w:rFonts w:ascii="宋体" w:hAnsi="宋体" w:eastAsia="宋体"/>
                <w:spacing w:val="-10"/>
                <w:w w:val="95"/>
                <w:sz w:val="21"/>
                <w:szCs w:val="21"/>
              </w:rPr>
            </w:pPr>
          </w:p>
        </w:tc>
        <w:tc>
          <w:tcPr>
            <w:tcW w:w="1328"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727"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c>
          <w:tcPr>
            <w:tcW w:w="681"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05"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07250</w:t>
            </w:r>
          </w:p>
        </w:tc>
        <w:tc>
          <w:tcPr>
            <w:tcW w:w="3317" w:type="dxa"/>
            <w:tcBorders>
              <w:bottom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投资学原理</w:t>
            </w:r>
          </w:p>
        </w:tc>
        <w:tc>
          <w:tcPr>
            <w:tcW w:w="742"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845" w:type="dxa"/>
            <w:tcBorders>
              <w:bottom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vMerge w:val="continue"/>
            <w:tcBorders>
              <w:bottom w:val="single" w:color="auto" w:sz="4" w:space="0"/>
            </w:tcBorders>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exact"/>
          <w:jc w:val="center"/>
        </w:trPr>
        <w:tc>
          <w:tcPr>
            <w:tcW w:w="727"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681" w:type="dxa"/>
            <w:tcBorders>
              <w:top w:val="single" w:color="auto" w:sz="4" w:space="0"/>
            </w:tcBorders>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05"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99050</w:t>
            </w:r>
          </w:p>
        </w:tc>
        <w:tc>
          <w:tcPr>
            <w:tcW w:w="3317" w:type="dxa"/>
            <w:tcBorders>
              <w:top w:val="single" w:color="auto" w:sz="4" w:space="0"/>
            </w:tcBorders>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会计学毕业考核</w:t>
            </w:r>
          </w:p>
        </w:tc>
        <w:tc>
          <w:tcPr>
            <w:tcW w:w="742" w:type="dxa"/>
            <w:tcBorders>
              <w:top w:val="single" w:color="auto" w:sz="4"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1845" w:type="dxa"/>
            <w:tcBorders>
              <w:top w:val="single" w:color="auto" w:sz="4" w:space="0"/>
            </w:tcBorders>
            <w:vAlign w:val="center"/>
          </w:tcPr>
          <w:p>
            <w:pPr>
              <w:spacing w:line="300" w:lineRule="exact"/>
              <w:jc w:val="center"/>
              <w:rPr>
                <w:rFonts w:ascii="宋体" w:hAnsi="宋体" w:eastAsia="宋体"/>
                <w:spacing w:val="-10"/>
                <w:w w:val="95"/>
                <w:sz w:val="21"/>
                <w:szCs w:val="21"/>
              </w:rPr>
            </w:pPr>
          </w:p>
        </w:tc>
        <w:tc>
          <w:tcPr>
            <w:tcW w:w="1328" w:type="dxa"/>
            <w:tcBorders>
              <w:top w:val="single" w:color="auto" w:sz="4" w:space="0"/>
            </w:tcBorders>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8" w:hRule="exact"/>
          <w:jc w:val="center"/>
        </w:trPr>
        <w:tc>
          <w:tcPr>
            <w:tcW w:w="1408"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37" w:type="dxa"/>
            <w:gridSpan w:val="5"/>
            <w:tcBorders>
              <w:bottom w:val="single" w:color="auto" w:sz="12" w:space="0"/>
            </w:tcBorders>
            <w:vAlign w:val="center"/>
          </w:tcPr>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9"/>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rPr>
      </w:pPr>
      <w:bookmarkStart w:id="59" w:name="_Toc505154850"/>
      <w:bookmarkStart w:id="60" w:name="_Toc505161525"/>
      <w:bookmarkStart w:id="61" w:name="_Toc505087474"/>
      <w:bookmarkStart w:id="62" w:name="_Toc505241177"/>
      <w:bookmarkStart w:id="63" w:name="_Toc505154618"/>
      <w:r>
        <w:rPr>
          <w:rFonts w:hint="eastAsia"/>
        </w:rPr>
        <w:t>财务管理</w:t>
      </w:r>
      <w:r>
        <w:rPr>
          <w:rFonts w:hint="eastAsia"/>
          <w:b w:val="0"/>
          <w:bCs w:val="0"/>
        </w:rPr>
        <w:t>（</w:t>
      </w:r>
      <w:r>
        <w:rPr>
          <w:rFonts w:hint="eastAsia" w:ascii="宋体" w:hAnsi="宋体" w:eastAsia="宋体" w:cs="仿宋_GB2312"/>
          <w:b w:val="0"/>
          <w:bCs w:val="0"/>
          <w:spacing w:val="-10"/>
          <w:w w:val="95"/>
          <w:sz w:val="21"/>
          <w:szCs w:val="21"/>
        </w:rPr>
        <w:t>专业代码：</w:t>
      </w:r>
      <w:r>
        <w:rPr>
          <w:rFonts w:ascii="宋体" w:hAnsi="宋体" w:eastAsia="宋体" w:cs="宋体"/>
          <w:b w:val="0"/>
          <w:bCs w:val="0"/>
          <w:spacing w:val="-10"/>
          <w:w w:val="95"/>
          <w:sz w:val="21"/>
          <w:szCs w:val="21"/>
        </w:rPr>
        <w:t>120204</w:t>
      </w:r>
      <w:r>
        <w:rPr>
          <w:rFonts w:hint="eastAsia"/>
          <w:b w:val="0"/>
          <w:bCs w:val="0"/>
        </w:rPr>
        <w:t>）</w:t>
      </w:r>
      <w:bookmarkEnd w:id="59"/>
      <w:bookmarkEnd w:id="60"/>
      <w:bookmarkEnd w:id="61"/>
      <w:bookmarkEnd w:id="62"/>
      <w:bookmarkEnd w:id="63"/>
    </w:p>
    <w:p>
      <w:pPr>
        <w:spacing w:line="300" w:lineRule="exact"/>
        <w:jc w:val="center"/>
        <w:rPr>
          <w:rFonts w:ascii="宋体" w:hAnsi="宋体" w:eastAsia="宋体" w:cs="仿宋_GB2312"/>
          <w:bCs/>
          <w:spacing w:val="-10"/>
          <w:w w:val="95"/>
          <w:sz w:val="21"/>
          <w:szCs w:val="21"/>
        </w:rPr>
      </w:pPr>
    </w:p>
    <w:tbl>
      <w:tblPr>
        <w:tblStyle w:val="4"/>
        <w:tblW w:w="95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0"/>
        <w:gridCol w:w="651"/>
        <w:gridCol w:w="846"/>
        <w:gridCol w:w="2964"/>
        <w:gridCol w:w="752"/>
        <w:gridCol w:w="2112"/>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0"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12" w:type="dxa"/>
            <w:tcBorders>
              <w:top w:val="single" w:color="auto" w:sz="12"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29" w:type="dxa"/>
            <w:tcBorders>
              <w:top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*03708</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*03709</w:t>
            </w:r>
          </w:p>
        </w:tc>
        <w:tc>
          <w:tcPr>
            <w:tcW w:w="2964"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12"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12" w:type="dxa"/>
            <w:vMerge w:val="continue"/>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资产评估</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2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*00160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审计学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高级财务管理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00067</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财务管理学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*00208</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国际财务管理</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*05086</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投资风险管理</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*09092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投资银行学</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*00051</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*00052</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管理系统中计算机应用（实践）</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*00104</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证券投资分析</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00150</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金融理论与实务</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00233</w:t>
            </w:r>
          </w:p>
        </w:tc>
        <w:tc>
          <w:tcPr>
            <w:tcW w:w="2964"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税法</w:t>
            </w:r>
          </w:p>
        </w:tc>
        <w:tc>
          <w:tcPr>
            <w:tcW w:w="75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vAlign w:val="center"/>
          </w:tcPr>
          <w:p>
            <w:pPr>
              <w:spacing w:line="300" w:lineRule="exact"/>
              <w:jc w:val="center"/>
              <w:rPr>
                <w:rFonts w:ascii="宋体" w:hAnsi="宋体" w:eastAsia="宋体"/>
                <w:spacing w:val="-10"/>
                <w:w w:val="95"/>
                <w:kern w:val="0"/>
                <w:sz w:val="21"/>
                <w:szCs w:val="21"/>
              </w:rPr>
            </w:pPr>
          </w:p>
        </w:tc>
        <w:tc>
          <w:tcPr>
            <w:tcW w:w="651"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*04724</w:t>
            </w:r>
          </w:p>
        </w:tc>
        <w:tc>
          <w:tcPr>
            <w:tcW w:w="2964"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风险投资</w:t>
            </w:r>
          </w:p>
        </w:tc>
        <w:tc>
          <w:tcPr>
            <w:tcW w:w="75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112" w:type="dxa"/>
            <w:vAlign w:val="center"/>
          </w:tcPr>
          <w:p>
            <w:pPr>
              <w:spacing w:line="300" w:lineRule="exact"/>
              <w:jc w:val="center"/>
              <w:rPr>
                <w:rFonts w:ascii="宋体" w:hAnsi="宋体" w:eastAsia="宋体"/>
                <w:spacing w:val="-10"/>
                <w:w w:val="95"/>
                <w:kern w:val="0"/>
                <w:sz w:val="21"/>
                <w:szCs w:val="21"/>
              </w:rPr>
            </w:pPr>
          </w:p>
        </w:tc>
        <w:tc>
          <w:tcPr>
            <w:tcW w:w="1429"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80"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651" w:type="dxa"/>
            <w:tcBorders>
              <w:bottom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18</w:t>
            </w:r>
          </w:p>
        </w:tc>
        <w:tc>
          <w:tcPr>
            <w:tcW w:w="846"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*00806</w:t>
            </w:r>
          </w:p>
        </w:tc>
        <w:tc>
          <w:tcPr>
            <w:tcW w:w="2964" w:type="dxa"/>
            <w:tcBorders>
              <w:bottom w:val="single" w:color="auto" w:sz="4"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财务报表分析（二）</w:t>
            </w:r>
          </w:p>
        </w:tc>
        <w:tc>
          <w:tcPr>
            <w:tcW w:w="75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112" w:type="dxa"/>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vMerge w:val="continue"/>
            <w:tcBorders>
              <w:bottom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80"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w:t>
            </w:r>
          </w:p>
        </w:tc>
        <w:tc>
          <w:tcPr>
            <w:tcW w:w="846"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10249</w:t>
            </w:r>
          </w:p>
        </w:tc>
        <w:tc>
          <w:tcPr>
            <w:tcW w:w="2964" w:type="dxa"/>
            <w:tcBorders>
              <w:top w:val="single" w:color="auto" w:sz="4"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财务管理毕业论文</w:t>
            </w:r>
          </w:p>
        </w:tc>
        <w:tc>
          <w:tcPr>
            <w:tcW w:w="752" w:type="dxa"/>
            <w:tcBorders>
              <w:top w:val="single" w:color="auto" w:sz="4"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12"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29" w:type="dxa"/>
            <w:tcBorders>
              <w:top w:val="single" w:color="auto" w:sz="4" w:space="0"/>
            </w:tcBorders>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2" w:hRule="atLeast"/>
          <w:jc w:val="center"/>
        </w:trPr>
        <w:tc>
          <w:tcPr>
            <w:tcW w:w="1431" w:type="dxa"/>
            <w:gridSpan w:val="2"/>
            <w:tcBorders>
              <w:bottom w:val="single" w:color="auto" w:sz="12"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03" w:type="dxa"/>
            <w:gridSpan w:val="5"/>
            <w:tcBorders>
              <w:bottom w:val="single" w:color="auto" w:sz="12" w:space="0"/>
            </w:tcBorders>
            <w:vAlign w:val="center"/>
          </w:tcPr>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0"/>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sz w:val="21"/>
          <w:szCs w:val="21"/>
        </w:rPr>
      </w:pPr>
      <w:bookmarkStart w:id="64" w:name="_Toc505241178"/>
      <w:bookmarkStart w:id="65" w:name="_Toc505087475"/>
      <w:bookmarkStart w:id="66" w:name="_Toc505154851"/>
      <w:bookmarkStart w:id="67" w:name="_Toc505161526"/>
      <w:bookmarkStart w:id="68" w:name="_Toc505154619"/>
      <w:r>
        <w:rPr>
          <w:rFonts w:hint="eastAsia"/>
        </w:rPr>
        <w:t>人力资源管理</w:t>
      </w:r>
      <w:r>
        <w:rPr>
          <w:rFonts w:hint="eastAsia"/>
          <w:b w:val="0"/>
          <w:bCs w:val="0"/>
          <w:sz w:val="21"/>
          <w:szCs w:val="21"/>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120206</w:t>
      </w:r>
      <w:r>
        <w:rPr>
          <w:rFonts w:hint="eastAsia"/>
          <w:b w:val="0"/>
          <w:bCs w:val="0"/>
          <w:sz w:val="21"/>
          <w:szCs w:val="21"/>
        </w:rPr>
        <w:t>）</w:t>
      </w:r>
      <w:bookmarkEnd w:id="64"/>
      <w:bookmarkEnd w:id="65"/>
      <w:bookmarkEnd w:id="66"/>
      <w:bookmarkEnd w:id="67"/>
      <w:bookmarkEnd w:id="68"/>
    </w:p>
    <w:p>
      <w:pPr>
        <w:spacing w:line="240" w:lineRule="atLeast"/>
        <w:jc w:val="center"/>
        <w:rPr>
          <w:rFonts w:ascii="宋体" w:hAnsi="宋体" w:eastAsia="宋体" w:cs="仿宋_GB2312"/>
          <w:bCs/>
          <w:spacing w:val="-10"/>
          <w:w w:val="95"/>
          <w:sz w:val="21"/>
          <w:szCs w:val="21"/>
        </w:rPr>
      </w:pPr>
    </w:p>
    <w:tbl>
      <w:tblPr>
        <w:tblStyle w:val="4"/>
        <w:tblW w:w="91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18"/>
        <w:gridCol w:w="588"/>
        <w:gridCol w:w="971"/>
        <w:gridCol w:w="2977"/>
        <w:gridCol w:w="796"/>
        <w:gridCol w:w="1940"/>
        <w:gridCol w:w="12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03" w:hRule="exact"/>
          <w:jc w:val="center"/>
        </w:trPr>
        <w:tc>
          <w:tcPr>
            <w:tcW w:w="61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58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97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97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25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940"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法律基础</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40" w:type="dxa"/>
            <w:vMerge w:val="continue"/>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应用写作学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40" w:type="dxa"/>
            <w:vMerge w:val="continue"/>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*06090</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人员素质测评理论与方法</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54"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*06091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薪酬管理</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*06093</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人力资源开发与管理</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18969</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沟通与项目管理</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97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w:t>
            </w:r>
            <w:r>
              <w:rPr>
                <w:rFonts w:ascii="宋体" w:hAnsi="宋体" w:eastAsia="宋体" w:cs="宋体"/>
                <w:spacing w:val="-10"/>
                <w:w w:val="95"/>
                <w:kern w:val="0"/>
                <w:sz w:val="21"/>
                <w:szCs w:val="21"/>
              </w:rPr>
              <w:t>0054</w:t>
            </w:r>
          </w:p>
        </w:tc>
        <w:tc>
          <w:tcPr>
            <w:tcW w:w="2977"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管理学原理</w:t>
            </w:r>
          </w:p>
        </w:tc>
        <w:tc>
          <w:tcPr>
            <w:tcW w:w="796"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940" w:type="dxa"/>
            <w:vAlign w:val="center"/>
          </w:tcPr>
          <w:p>
            <w:pPr>
              <w:spacing w:line="300" w:lineRule="exact"/>
              <w:jc w:val="center"/>
              <w:textAlignment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w:t>
            </w:r>
            <w:r>
              <w:rPr>
                <w:rStyle w:val="9"/>
                <w:spacing w:val="-10"/>
                <w:w w:val="95"/>
              </w:rPr>
              <w:t>05151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劳动与社会保障</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88"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*03325</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劳动关系学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940" w:type="dxa"/>
            <w:vAlign w:val="center"/>
          </w:tcPr>
          <w:p>
            <w:pPr>
              <w:spacing w:line="300" w:lineRule="exact"/>
              <w:rPr>
                <w:rFonts w:ascii="宋体" w:hAnsi="宋体" w:eastAsia="宋体"/>
                <w:spacing w:val="-10"/>
                <w:w w:val="95"/>
                <w:sz w:val="21"/>
                <w:szCs w:val="21"/>
              </w:rPr>
            </w:pPr>
            <w:r>
              <w:rPr>
                <w:rFonts w:ascii="宋体" w:hAnsi="宋体" w:eastAsia="宋体" w:cs="宋体"/>
                <w:spacing w:val="-10"/>
                <w:w w:val="95"/>
                <w:kern w:val="0"/>
                <w:sz w:val="21"/>
                <w:szCs w:val="21"/>
              </w:rPr>
              <w:t xml:space="preserve">    </w:t>
            </w:r>
          </w:p>
        </w:tc>
        <w:tc>
          <w:tcPr>
            <w:tcW w:w="1254" w:type="dxa"/>
            <w:vMerge w:val="restart"/>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71" w:type="dxa"/>
            <w:vAlign w:val="center"/>
          </w:tcPr>
          <w:p>
            <w:pPr>
              <w:widowControl/>
              <w:spacing w:line="300" w:lineRule="exact"/>
              <w:jc w:val="center"/>
              <w:textAlignment w:val="top"/>
              <w:rPr>
                <w:rFonts w:ascii="宋体" w:hAnsi="宋体" w:eastAsia="宋体" w:cs="宋体"/>
                <w:spacing w:val="-10"/>
                <w:w w:val="95"/>
                <w:sz w:val="21"/>
                <w:szCs w:val="21"/>
              </w:rPr>
            </w:pPr>
            <w:r>
              <w:rPr>
                <w:rFonts w:ascii="宋体" w:hAnsi="宋体" w:eastAsia="宋体" w:cs="宋体"/>
                <w:spacing w:val="-10"/>
                <w:w w:val="95"/>
                <w:sz w:val="21"/>
                <w:szCs w:val="21"/>
              </w:rPr>
              <w:t>03348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市场调查</w:t>
            </w:r>
          </w:p>
        </w:tc>
        <w:tc>
          <w:tcPr>
            <w:tcW w:w="796" w:type="dxa"/>
            <w:vAlign w:val="center"/>
          </w:tcPr>
          <w:p>
            <w:pPr>
              <w:widowControl/>
              <w:spacing w:line="300" w:lineRule="exact"/>
              <w:jc w:val="center"/>
              <w:textAlignment w:val="top"/>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971"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03297</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企业文化</w:t>
            </w:r>
          </w:p>
        </w:tc>
        <w:tc>
          <w:tcPr>
            <w:tcW w:w="796" w:type="dxa"/>
            <w:vAlign w:val="center"/>
          </w:tcPr>
          <w:p>
            <w:pPr>
              <w:widowControl/>
              <w:spacing w:line="300" w:lineRule="exact"/>
              <w:jc w:val="center"/>
              <w:textAlignment w:val="bottom"/>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15</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w:t>
            </w:r>
            <w:r>
              <w:rPr>
                <w:rStyle w:val="7"/>
                <w:spacing w:val="-10"/>
                <w:w w:val="95"/>
              </w:rPr>
              <w:t>00051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Merge w:val="continue"/>
            <w:vAlign w:val="center"/>
          </w:tcPr>
          <w:p>
            <w:pPr>
              <w:spacing w:line="300" w:lineRule="exact"/>
              <w:jc w:val="center"/>
              <w:rPr>
                <w:rFonts w:ascii="宋体" w:hAnsi="宋体" w:eastAsia="宋体"/>
                <w:spacing w:val="-10"/>
                <w:w w:val="95"/>
                <w:sz w:val="21"/>
                <w:szCs w:val="21"/>
              </w:rPr>
            </w:pP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*00052</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管理系统中计算机应用（实践）</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618" w:type="dxa"/>
            <w:vMerge w:val="continue"/>
            <w:vAlign w:val="center"/>
          </w:tcPr>
          <w:p>
            <w:pPr>
              <w:spacing w:line="300" w:lineRule="exact"/>
              <w:jc w:val="center"/>
              <w:rPr>
                <w:rFonts w:ascii="宋体" w:hAnsi="宋体" w:eastAsia="宋体"/>
                <w:spacing w:val="-10"/>
                <w:w w:val="95"/>
                <w:sz w:val="21"/>
                <w:szCs w:val="21"/>
              </w:rPr>
            </w:pP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16</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*00261</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行政法学</w:t>
            </w:r>
          </w:p>
        </w:tc>
        <w:tc>
          <w:tcPr>
            <w:tcW w:w="796"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40" w:type="dxa"/>
            <w:vAlign w:val="center"/>
          </w:tcPr>
          <w:p>
            <w:pPr>
              <w:spacing w:line="300" w:lineRule="exact"/>
              <w:jc w:val="center"/>
              <w:rPr>
                <w:rFonts w:ascii="宋体" w:hAnsi="宋体" w:eastAsia="宋体"/>
                <w:spacing w:val="-10"/>
                <w:w w:val="95"/>
                <w:sz w:val="21"/>
                <w:szCs w:val="21"/>
              </w:rPr>
            </w:pPr>
          </w:p>
        </w:tc>
        <w:tc>
          <w:tcPr>
            <w:tcW w:w="125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96" w:hRule="exact"/>
          <w:jc w:val="center"/>
        </w:trPr>
        <w:tc>
          <w:tcPr>
            <w:tcW w:w="61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588"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17</w:t>
            </w:r>
          </w:p>
        </w:tc>
        <w:tc>
          <w:tcPr>
            <w:tcW w:w="97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*18948</w:t>
            </w:r>
          </w:p>
        </w:tc>
        <w:tc>
          <w:tcPr>
            <w:tcW w:w="2977"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人力资源管理毕业考核</w:t>
            </w:r>
          </w:p>
        </w:tc>
        <w:tc>
          <w:tcPr>
            <w:tcW w:w="796"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940" w:type="dxa"/>
            <w:vAlign w:val="center"/>
          </w:tcPr>
          <w:p>
            <w:pPr>
              <w:widowControl/>
              <w:spacing w:line="300" w:lineRule="exact"/>
              <w:jc w:val="center"/>
              <w:textAlignment w:val="center"/>
              <w:rPr>
                <w:rFonts w:ascii="宋体" w:hAnsi="宋体" w:eastAsia="宋体"/>
                <w:spacing w:val="-10"/>
                <w:w w:val="95"/>
                <w:sz w:val="21"/>
                <w:szCs w:val="21"/>
              </w:rPr>
            </w:pPr>
          </w:p>
        </w:tc>
        <w:tc>
          <w:tcPr>
            <w:tcW w:w="1254"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547" w:hRule="exact"/>
          <w:jc w:val="center"/>
        </w:trPr>
        <w:tc>
          <w:tcPr>
            <w:tcW w:w="1206" w:type="dxa"/>
            <w:gridSpan w:val="2"/>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其他要求</w:t>
            </w:r>
          </w:p>
        </w:tc>
        <w:tc>
          <w:tcPr>
            <w:tcW w:w="7938" w:type="dxa"/>
            <w:gridSpan w:val="5"/>
            <w:vAlign w:val="center"/>
          </w:tcPr>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1"/>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537" w:firstLineChars="300"/>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spacing w:val="-10"/>
          <w:w w:val="95"/>
          <w:sz w:val="21"/>
          <w:szCs w:val="21"/>
        </w:rPr>
        <w:t>*</w:t>
      </w:r>
      <w:r>
        <w:rPr>
          <w:rFonts w:hint="eastAsia" w:ascii="宋体" w:hAnsi="宋体" w:eastAsia="宋体" w:cs="仿宋_GB2312"/>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sz w:val="21"/>
          <w:szCs w:val="21"/>
        </w:rPr>
      </w:pPr>
      <w:r>
        <w:rPr>
          <w:rFonts w:hint="eastAsia"/>
        </w:rPr>
        <w:t>行政管理</w:t>
      </w:r>
      <w:r>
        <w:rPr>
          <w:rFonts w:hint="eastAsia"/>
          <w:b w:val="0"/>
          <w:bCs w:val="0"/>
          <w:sz w:val="21"/>
          <w:szCs w:val="21"/>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120402</w:t>
      </w:r>
      <w:r>
        <w:rPr>
          <w:rFonts w:hint="eastAsia"/>
          <w:b w:val="0"/>
          <w:bCs w:val="0"/>
          <w:sz w:val="21"/>
          <w:szCs w:val="21"/>
        </w:rPr>
        <w:t>）</w:t>
      </w:r>
    </w:p>
    <w:p>
      <w:pPr>
        <w:pStyle w:val="2"/>
        <w:spacing w:line="240" w:lineRule="atLeast"/>
        <w:jc w:val="center"/>
        <w:rPr>
          <w:rFonts w:ascii="宋体" w:hAnsi="宋体" w:eastAsia="宋体" w:cs="仿宋_GB2312"/>
          <w:b/>
          <w:bCs/>
          <w:spacing w:val="-10"/>
          <w:w w:val="95"/>
          <w:sz w:val="21"/>
          <w:szCs w:val="21"/>
        </w:rPr>
      </w:pPr>
    </w:p>
    <w:tbl>
      <w:tblPr>
        <w:tblStyle w:val="4"/>
        <w:tblW w:w="102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2"/>
        <w:gridCol w:w="761"/>
        <w:gridCol w:w="1230"/>
        <w:gridCol w:w="2850"/>
        <w:gridCol w:w="1215"/>
        <w:gridCol w:w="1788"/>
        <w:gridCol w:w="1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类别</w:t>
            </w:r>
          </w:p>
        </w:tc>
        <w:tc>
          <w:tcPr>
            <w:tcW w:w="761"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序号</w:t>
            </w:r>
          </w:p>
        </w:tc>
        <w:tc>
          <w:tcPr>
            <w:tcW w:w="1230"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代码</w:t>
            </w:r>
          </w:p>
        </w:tc>
        <w:tc>
          <w:tcPr>
            <w:tcW w:w="2850"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课程名称</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529"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最低学分</w:t>
            </w:r>
          </w:p>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bCs/>
                <w:spacing w:val="-10"/>
                <w:w w:val="95"/>
                <w:kern w:val="0"/>
                <w:sz w:val="21"/>
                <w:szCs w:val="21"/>
              </w:rPr>
              <w:t>/</w:t>
            </w: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23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85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788" w:type="dxa"/>
            <w:vAlign w:val="center"/>
          </w:tcPr>
          <w:p>
            <w:pPr>
              <w:spacing w:line="300" w:lineRule="exact"/>
              <w:jc w:val="center"/>
              <w:rPr>
                <w:rFonts w:ascii="宋体" w:hAnsi="宋体" w:eastAsia="宋体"/>
                <w:spacing w:val="-10"/>
                <w:w w:val="95"/>
                <w:kern w:val="0"/>
                <w:sz w:val="21"/>
                <w:szCs w:val="21"/>
              </w:rPr>
            </w:pPr>
          </w:p>
        </w:tc>
        <w:tc>
          <w:tcPr>
            <w:tcW w:w="152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23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85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23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85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215"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788" w:type="dxa"/>
            <w:vMerge w:val="restart"/>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85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85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Merge w:val="continue"/>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*00318</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公共政策</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2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*00319</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行政组织理论</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*01848</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公务员制度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*00261</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行政法学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00312</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政治学概论</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*00315</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当代中国政治制度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*00320</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领导科学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05722</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公共经济学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07817</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电子政务</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center"/>
              <w:rPr>
                <w:rFonts w:ascii="宋体" w:hAnsi="宋体" w:eastAsia="宋体"/>
                <w:spacing w:val="-10"/>
                <w:w w:val="95"/>
                <w:kern w:val="0"/>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32"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*00316</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西方政治制度</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788" w:type="dxa"/>
            <w:vAlign w:val="center"/>
          </w:tcPr>
          <w:p>
            <w:pPr>
              <w:widowControl/>
              <w:spacing w:line="300" w:lineRule="exact"/>
              <w:jc w:val="left"/>
              <w:rPr>
                <w:rFonts w:ascii="宋体" w:hAnsi="宋体" w:eastAsia="宋体"/>
                <w:spacing w:val="-10"/>
                <w:w w:val="95"/>
                <w:kern w:val="0"/>
                <w:sz w:val="21"/>
                <w:szCs w:val="21"/>
              </w:rPr>
            </w:pPr>
          </w:p>
        </w:tc>
        <w:tc>
          <w:tcPr>
            <w:tcW w:w="1529" w:type="dxa"/>
            <w:vMerge w:val="restart"/>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*00321</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中国文化概论</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32" w:type="dxa"/>
            <w:vMerge w:val="continue"/>
            <w:vAlign w:val="center"/>
          </w:tcPr>
          <w:p>
            <w:pPr>
              <w:spacing w:line="300" w:lineRule="exact"/>
              <w:rPr>
                <w:rFonts w:ascii="宋体" w:hAnsi="宋体" w:eastAsia="宋体"/>
                <w:spacing w:val="-10"/>
                <w:w w:val="95"/>
                <w:sz w:val="21"/>
                <w:szCs w:val="21"/>
              </w:rPr>
            </w:pP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17</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*00322</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中国行政史</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788" w:type="dxa"/>
            <w:vAlign w:val="center"/>
          </w:tcPr>
          <w:p>
            <w:pPr>
              <w:spacing w:line="300" w:lineRule="exact"/>
              <w:rPr>
                <w:rFonts w:ascii="宋体" w:hAnsi="宋体" w:eastAsia="宋体"/>
                <w:spacing w:val="-10"/>
                <w:w w:val="95"/>
                <w:sz w:val="21"/>
                <w:szCs w:val="21"/>
              </w:rPr>
            </w:pPr>
          </w:p>
        </w:tc>
        <w:tc>
          <w:tcPr>
            <w:tcW w:w="1529"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832"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61"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w:t>
            </w:r>
          </w:p>
        </w:tc>
        <w:tc>
          <w:tcPr>
            <w:tcW w:w="1230"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10197</w:t>
            </w:r>
          </w:p>
        </w:tc>
        <w:tc>
          <w:tcPr>
            <w:tcW w:w="2850"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行政管理毕业论文</w:t>
            </w:r>
          </w:p>
        </w:tc>
        <w:tc>
          <w:tcPr>
            <w:tcW w:w="1215"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3317" w:type="dxa"/>
            <w:gridSpan w:val="2"/>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93" w:type="dxa"/>
            <w:gridSpan w:val="2"/>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sz w:val="21"/>
                <w:szCs w:val="21"/>
              </w:rPr>
              <w:t>其他要求</w:t>
            </w:r>
          </w:p>
        </w:tc>
        <w:tc>
          <w:tcPr>
            <w:tcW w:w="8612" w:type="dxa"/>
            <w:gridSpan w:val="5"/>
            <w:vAlign w:val="center"/>
          </w:tcPr>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2"/>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widowControl/>
        <w:spacing w:line="240" w:lineRule="atLeas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说明：“</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widowControl/>
        <w:spacing w:line="240" w:lineRule="atLeast"/>
        <w:jc w:val="left"/>
        <w:rPr>
          <w:rFonts w:ascii="宋体" w:hAnsi="宋体" w:eastAsia="宋体"/>
          <w:b/>
          <w:bCs/>
          <w:spacing w:val="-10"/>
          <w:w w:val="95"/>
          <w:sz w:val="21"/>
          <w:szCs w:val="21"/>
        </w:rPr>
      </w:pP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sz w:val="21"/>
          <w:szCs w:val="21"/>
        </w:rPr>
      </w:pPr>
      <w:bookmarkStart w:id="69" w:name="_Toc505154856"/>
      <w:bookmarkStart w:id="70" w:name="_Toc505087480"/>
      <w:bookmarkStart w:id="71" w:name="_Toc505161531"/>
      <w:bookmarkStart w:id="72" w:name="_Toc505241183"/>
      <w:bookmarkStart w:id="73" w:name="_Toc505154624"/>
      <w:r>
        <w:rPr>
          <w:rFonts w:hint="eastAsia"/>
        </w:rPr>
        <w:t>物流管理</w:t>
      </w:r>
      <w:r>
        <w:rPr>
          <w:rFonts w:hint="eastAsia"/>
          <w:b w:val="0"/>
          <w:bCs w:val="0"/>
          <w:sz w:val="21"/>
          <w:szCs w:val="21"/>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120601</w:t>
      </w:r>
      <w:r>
        <w:rPr>
          <w:rFonts w:hint="eastAsia"/>
          <w:b w:val="0"/>
          <w:bCs w:val="0"/>
          <w:sz w:val="21"/>
          <w:szCs w:val="21"/>
        </w:rPr>
        <w:t>）</w:t>
      </w:r>
      <w:bookmarkEnd w:id="69"/>
      <w:bookmarkEnd w:id="70"/>
      <w:bookmarkEnd w:id="71"/>
      <w:bookmarkEnd w:id="72"/>
      <w:bookmarkEnd w:id="73"/>
    </w:p>
    <w:p>
      <w:pPr>
        <w:spacing w:line="240" w:lineRule="atLeast"/>
        <w:jc w:val="center"/>
        <w:rPr>
          <w:rFonts w:ascii="宋体" w:hAnsi="宋体" w:eastAsia="宋体" w:cs="仿宋_GB2312"/>
          <w:b/>
          <w:bCs/>
          <w:spacing w:val="-10"/>
          <w:w w:val="95"/>
          <w:sz w:val="21"/>
          <w:szCs w:val="21"/>
        </w:rPr>
      </w:pPr>
    </w:p>
    <w:tbl>
      <w:tblPr>
        <w:tblStyle w:val="4"/>
        <w:tblW w:w="99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
        <w:gridCol w:w="720"/>
        <w:gridCol w:w="930"/>
        <w:gridCol w:w="2760"/>
        <w:gridCol w:w="1080"/>
        <w:gridCol w:w="2305"/>
        <w:gridCol w:w="11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类别</w:t>
            </w:r>
          </w:p>
        </w:tc>
        <w:tc>
          <w:tcPr>
            <w:tcW w:w="72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课程序号</w:t>
            </w:r>
          </w:p>
        </w:tc>
        <w:tc>
          <w:tcPr>
            <w:tcW w:w="93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代码</w:t>
            </w:r>
          </w:p>
        </w:tc>
        <w:tc>
          <w:tcPr>
            <w:tcW w:w="276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课程名称</w:t>
            </w:r>
          </w:p>
        </w:tc>
        <w:tc>
          <w:tcPr>
            <w:tcW w:w="1080"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学分</w:t>
            </w:r>
          </w:p>
        </w:tc>
        <w:tc>
          <w:tcPr>
            <w:tcW w:w="230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备注</w:t>
            </w:r>
          </w:p>
        </w:tc>
        <w:tc>
          <w:tcPr>
            <w:tcW w:w="117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中国近现代史纲要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*03709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马克思主义基本原理概论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widowControl/>
              <w:spacing w:line="300" w:lineRule="exact"/>
              <w:jc w:val="left"/>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*00015</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英语（二）</w:t>
            </w:r>
          </w:p>
        </w:tc>
        <w:tc>
          <w:tcPr>
            <w:tcW w:w="1080" w:type="dxa"/>
            <w:tcBorders>
              <w:bottom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2305" w:type="dxa"/>
            <w:vMerge w:val="restart"/>
            <w:vAlign w:val="center"/>
          </w:tcPr>
          <w:p>
            <w:pPr>
              <w:spacing w:line="300" w:lineRule="exact"/>
              <w:ind w:firstLine="179" w:firstLineChars="100"/>
              <w:jc w:val="left"/>
              <w:rPr>
                <w:rFonts w:ascii="宋体" w:hAnsi="宋体" w:eastAsia="宋体"/>
                <w:spacing w:val="-10"/>
                <w:w w:val="95"/>
                <w:sz w:val="21"/>
                <w:szCs w:val="21"/>
                <w:highlight w:val="yellow"/>
              </w:rPr>
            </w:pPr>
            <w:r>
              <w:rPr>
                <w:rFonts w:hint="eastAsia" w:ascii="宋体" w:hAnsi="宋体" w:eastAsia="宋体" w:cs="宋体"/>
                <w:spacing w:val="-10"/>
                <w:w w:val="95"/>
                <w:sz w:val="21"/>
                <w:szCs w:val="21"/>
              </w:rPr>
              <w:t>选考不低于</w:t>
            </w:r>
            <w:r>
              <w:rPr>
                <w:rFonts w:ascii="宋体" w:hAnsi="宋体" w:eastAsia="宋体" w:cs="宋体"/>
                <w:spacing w:val="-10"/>
                <w:w w:val="95"/>
                <w:sz w:val="21"/>
                <w:szCs w:val="21"/>
              </w:rPr>
              <w:t>10</w:t>
            </w:r>
            <w:r>
              <w:rPr>
                <w:rFonts w:hint="eastAsia" w:ascii="宋体" w:hAnsi="宋体" w:eastAsia="宋体" w:cs="宋体"/>
                <w:spacing w:val="-10"/>
                <w:w w:val="95"/>
                <w:sz w:val="21"/>
                <w:szCs w:val="21"/>
              </w:rPr>
              <w:t>学分；申请学位者英语（二）必考。</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06779</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应用写作学</w:t>
            </w:r>
          </w:p>
        </w:tc>
        <w:tc>
          <w:tcPr>
            <w:tcW w:w="1080" w:type="dxa"/>
            <w:tcBorders>
              <w:top w:val="single" w:color="auto" w:sz="4" w:space="0"/>
            </w:tcBorders>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3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08118</w:t>
            </w:r>
          </w:p>
        </w:tc>
        <w:tc>
          <w:tcPr>
            <w:tcW w:w="2760"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法律基础</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Merge w:val="continue"/>
            <w:vAlign w:val="center"/>
          </w:tcPr>
          <w:p>
            <w:pPr>
              <w:widowControl/>
              <w:spacing w:line="300" w:lineRule="exact"/>
              <w:jc w:val="left"/>
              <w:rPr>
                <w:rFonts w:ascii="宋体" w:hAnsi="宋体" w:eastAsia="宋体"/>
                <w:spacing w:val="-10"/>
                <w:w w:val="95"/>
                <w:sz w:val="21"/>
                <w:szCs w:val="21"/>
                <w:highlight w:val="yellow"/>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供应链物流学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restart"/>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spacing w:line="300" w:lineRule="exact"/>
              <w:jc w:val="center"/>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物流运输管理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adjustRightInd w:val="0"/>
              <w:snapToGrid w:val="0"/>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*07006</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供应链与企业物流管理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2305"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*01574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物流管理软件操作（实践）</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*03361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企业物流</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05374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物流企业财务管理</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adjustRightInd w:val="0"/>
              <w:snapToGrid w:val="0"/>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国际物流</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物流系统工程</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物流规划</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*07729</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仓储技术与库存理论</w:t>
            </w:r>
          </w:p>
        </w:tc>
        <w:tc>
          <w:tcPr>
            <w:tcW w:w="108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cs="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restart"/>
            <w:vAlign w:val="center"/>
          </w:tcPr>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推</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荐</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选</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考</w:t>
            </w:r>
          </w:p>
          <w:p>
            <w:pPr>
              <w:spacing w:line="300" w:lineRule="exact"/>
              <w:ind w:left="420" w:hanging="420"/>
              <w:jc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16</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*00055</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企业会计学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ind w:firstLine="179" w:firstLineChars="100"/>
              <w:jc w:val="left"/>
              <w:rPr>
                <w:rFonts w:ascii="宋体" w:hAnsi="宋体" w:eastAsia="宋体"/>
                <w:spacing w:val="-10"/>
                <w:w w:val="95"/>
                <w:sz w:val="21"/>
                <w:szCs w:val="21"/>
              </w:rPr>
            </w:pPr>
          </w:p>
        </w:tc>
        <w:tc>
          <w:tcPr>
            <w:tcW w:w="1175" w:type="dxa"/>
            <w:vMerge w:val="restart"/>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17</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*00098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国际市场营销学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18</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*00151</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企业经营战略</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19</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市场营销策划</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20</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*02628</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管理经济学</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21</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*04183</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概率论与数理统计（经管类）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22</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*04184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线性代数（经管类）</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23</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00054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管理学原理</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0" w:type="dxa"/>
            <w:vMerge w:val="continue"/>
            <w:vAlign w:val="center"/>
          </w:tcPr>
          <w:p>
            <w:pPr>
              <w:widowControl/>
              <w:spacing w:line="300" w:lineRule="exact"/>
              <w:jc w:val="left"/>
              <w:rPr>
                <w:rFonts w:ascii="宋体" w:hAnsi="宋体" w:eastAsia="宋体"/>
                <w:spacing w:val="-10"/>
                <w:w w:val="95"/>
                <w:sz w:val="21"/>
                <w:szCs w:val="21"/>
              </w:rPr>
            </w:pPr>
          </w:p>
        </w:tc>
        <w:tc>
          <w:tcPr>
            <w:tcW w:w="72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24</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03297</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企业文化</w:t>
            </w:r>
          </w:p>
        </w:tc>
        <w:tc>
          <w:tcPr>
            <w:tcW w:w="108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widowControl/>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exact"/>
          <w:jc w:val="center"/>
        </w:trPr>
        <w:tc>
          <w:tcPr>
            <w:tcW w:w="930"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毕业</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考核</w:t>
            </w:r>
          </w:p>
        </w:tc>
        <w:tc>
          <w:tcPr>
            <w:tcW w:w="720"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25</w:t>
            </w:r>
          </w:p>
        </w:tc>
        <w:tc>
          <w:tcPr>
            <w:tcW w:w="930" w:type="dxa"/>
            <w:vAlign w:val="center"/>
          </w:tcPr>
          <w:p>
            <w:pPr>
              <w:adjustRightInd w:val="0"/>
              <w:snapToGrid w:val="0"/>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*10294</w:t>
            </w:r>
          </w:p>
        </w:tc>
        <w:tc>
          <w:tcPr>
            <w:tcW w:w="2760" w:type="dxa"/>
            <w:vAlign w:val="center"/>
          </w:tcPr>
          <w:p>
            <w:pPr>
              <w:adjustRightInd w:val="0"/>
              <w:snapToGrid w:val="0"/>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物流管理毕业论文</w:t>
            </w:r>
          </w:p>
        </w:tc>
        <w:tc>
          <w:tcPr>
            <w:tcW w:w="1080"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不计学分</w:t>
            </w:r>
          </w:p>
        </w:tc>
        <w:tc>
          <w:tcPr>
            <w:tcW w:w="2305" w:type="dxa"/>
            <w:vAlign w:val="center"/>
          </w:tcPr>
          <w:p>
            <w:pPr>
              <w:spacing w:line="300" w:lineRule="exact"/>
              <w:jc w:val="center"/>
              <w:rPr>
                <w:rFonts w:ascii="宋体" w:hAnsi="宋体" w:eastAsia="宋体"/>
                <w:spacing w:val="-10"/>
                <w:w w:val="95"/>
                <w:sz w:val="21"/>
                <w:szCs w:val="21"/>
              </w:rPr>
            </w:pPr>
          </w:p>
        </w:tc>
        <w:tc>
          <w:tcPr>
            <w:tcW w:w="1175"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6" w:hRule="exact"/>
          <w:jc w:val="center"/>
        </w:trPr>
        <w:tc>
          <w:tcPr>
            <w:tcW w:w="1650" w:type="dxa"/>
            <w:gridSpan w:val="2"/>
            <w:tcBorders>
              <w:bottom w:val="single" w:color="auto"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250" w:type="dxa"/>
            <w:gridSpan w:val="5"/>
            <w:tcBorders>
              <w:bottom w:val="single" w:color="auto" w:sz="12" w:space="0"/>
            </w:tcBorders>
            <w:vAlign w:val="center"/>
          </w:tcPr>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3"/>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b/>
          <w:bCs/>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sz w:val="21"/>
          <w:szCs w:val="21"/>
        </w:rPr>
      </w:pPr>
      <w:bookmarkStart w:id="74" w:name="_Toc505154857"/>
      <w:bookmarkStart w:id="75" w:name="_Toc505087481"/>
      <w:bookmarkStart w:id="76" w:name="_Toc505241184"/>
      <w:bookmarkStart w:id="77" w:name="_Toc505154625"/>
      <w:bookmarkStart w:id="78" w:name="_Toc505161532"/>
      <w:r>
        <w:rPr>
          <w:rFonts w:hint="eastAsia"/>
        </w:rPr>
        <w:t>电子商务</w:t>
      </w:r>
      <w:r>
        <w:rPr>
          <w:rFonts w:hint="eastAsia"/>
          <w:b w:val="0"/>
          <w:bCs w:val="0"/>
          <w:sz w:val="21"/>
          <w:szCs w:val="21"/>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120801</w:t>
      </w:r>
      <w:r>
        <w:rPr>
          <w:rFonts w:hint="eastAsia"/>
          <w:b w:val="0"/>
          <w:bCs w:val="0"/>
          <w:sz w:val="21"/>
          <w:szCs w:val="21"/>
        </w:rPr>
        <w:t>）</w:t>
      </w:r>
      <w:bookmarkEnd w:id="74"/>
      <w:bookmarkEnd w:id="75"/>
      <w:bookmarkEnd w:id="76"/>
      <w:bookmarkEnd w:id="77"/>
      <w:bookmarkEnd w:id="78"/>
    </w:p>
    <w:tbl>
      <w:tblPr>
        <w:tblStyle w:val="4"/>
        <w:tblW w:w="9534" w:type="dxa"/>
        <w:jc w:val="center"/>
        <w:tblLayout w:type="fixed"/>
        <w:tblCellMar>
          <w:top w:w="0" w:type="dxa"/>
          <w:left w:w="108" w:type="dxa"/>
          <w:bottom w:w="0" w:type="dxa"/>
          <w:right w:w="108" w:type="dxa"/>
        </w:tblCellMar>
      </w:tblPr>
      <w:tblGrid>
        <w:gridCol w:w="780"/>
        <w:gridCol w:w="651"/>
        <w:gridCol w:w="846"/>
        <w:gridCol w:w="2964"/>
        <w:gridCol w:w="752"/>
        <w:gridCol w:w="2103"/>
        <w:gridCol w:w="1438"/>
      </w:tblGrid>
      <w:tr>
        <w:tblPrEx>
          <w:tblCellMar>
            <w:top w:w="0" w:type="dxa"/>
            <w:left w:w="108" w:type="dxa"/>
            <w:bottom w:w="0" w:type="dxa"/>
            <w:right w:w="108" w:type="dxa"/>
          </w:tblCellMar>
        </w:tblPrEx>
        <w:trPr>
          <w:trHeight w:val="397" w:hRule="atLeast"/>
          <w:jc w:val="center"/>
        </w:trPr>
        <w:tc>
          <w:tcPr>
            <w:tcW w:w="780"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65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296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752"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103"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438" w:type="dxa"/>
            <w:tcBorders>
              <w:top w:val="single" w:color="auto" w:sz="12"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cantSplit/>
          <w:trHeight w:val="340"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中国近现代史纲要</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16/30</w:t>
            </w: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马克思主义基本原理概论</w:t>
            </w:r>
          </w:p>
        </w:tc>
        <w:tc>
          <w:tcPr>
            <w:tcW w:w="75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2103"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p>
            <w:pPr>
              <w:spacing w:line="300" w:lineRule="exact"/>
              <w:jc w:val="center"/>
              <w:rPr>
                <w:rFonts w:ascii="宋体" w:hAnsi="宋体" w:eastAsia="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*00908</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网络营销与策划</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w:t>
            </w:r>
            <w:r>
              <w:rPr>
                <w:rFonts w:hint="eastAsia" w:ascii="宋体" w:hAnsi="宋体" w:eastAsia="宋体" w:cs="宋体"/>
                <w:spacing w:val="-10"/>
                <w:w w:val="95"/>
                <w:kern w:val="0"/>
                <w:sz w:val="21"/>
                <w:szCs w:val="21"/>
              </w:rPr>
              <w:t>5</w:t>
            </w: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*00909</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网络营销与策划（实践）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*00910</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网络经济与企业管理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电子商务与金融</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学位课程</w:t>
            </w: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cs="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*00914</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电子商务与金融（实践）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9</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*00915</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电子商务与现代物流</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*00916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电子商务与现代物流（实践）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3</w:t>
            </w:r>
          </w:p>
        </w:tc>
        <w:tc>
          <w:tcPr>
            <w:tcW w:w="2103" w:type="dxa"/>
            <w:tcBorders>
              <w:top w:val="single" w:color="auto" w:sz="6"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*00994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数量方法（二）</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00996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电子商务法概论</w:t>
            </w:r>
          </w:p>
        </w:tc>
        <w:tc>
          <w:tcPr>
            <w:tcW w:w="752"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12</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00051</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管理系统中计算机应用</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restart"/>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00052</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管理系统中计算机应用（实践）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管理学原理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00067</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财务管理学</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*00906</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电子商务网站设计原理</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电子商务网站设计原理（实践）</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46"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00997</w:t>
            </w:r>
          </w:p>
        </w:tc>
        <w:tc>
          <w:tcPr>
            <w:tcW w:w="296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电子商务安全导论</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17</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04183</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概率论与数理统计（经管类）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cantSplit/>
          <w:trHeight w:val="340" w:hRule="atLeast"/>
          <w:jc w:val="center"/>
        </w:trPr>
        <w:tc>
          <w:tcPr>
            <w:tcW w:w="780"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8</w:t>
            </w:r>
          </w:p>
        </w:tc>
        <w:tc>
          <w:tcPr>
            <w:tcW w:w="84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04184</w:t>
            </w:r>
          </w:p>
        </w:tc>
        <w:tc>
          <w:tcPr>
            <w:tcW w:w="296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线性代数（经管类）</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103"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438" w:type="dxa"/>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atLeast"/>
          <w:jc w:val="center"/>
        </w:trPr>
        <w:tc>
          <w:tcPr>
            <w:tcW w:w="780" w:type="dxa"/>
            <w:tcBorders>
              <w:top w:val="single" w:color="auto" w:sz="4"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651"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19</w:t>
            </w:r>
          </w:p>
        </w:tc>
        <w:tc>
          <w:tcPr>
            <w:tcW w:w="846"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*18516</w:t>
            </w:r>
          </w:p>
        </w:tc>
        <w:tc>
          <w:tcPr>
            <w:tcW w:w="2964" w:type="dxa"/>
            <w:tcBorders>
              <w:top w:val="single" w:color="auto" w:sz="4"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电子商务毕业考核</w:t>
            </w:r>
          </w:p>
        </w:tc>
        <w:tc>
          <w:tcPr>
            <w:tcW w:w="752"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不计</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w:t>
            </w:r>
          </w:p>
        </w:tc>
        <w:tc>
          <w:tcPr>
            <w:tcW w:w="2103" w:type="dxa"/>
            <w:tcBorders>
              <w:top w:val="single" w:color="auto" w:sz="4"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p>
        </w:tc>
        <w:tc>
          <w:tcPr>
            <w:tcW w:w="1438" w:type="dxa"/>
            <w:tcBorders>
              <w:top w:val="single" w:color="auto" w:sz="4" w:space="0"/>
              <w:left w:val="single" w:color="auto" w:sz="6"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1328" w:hRule="atLeast"/>
          <w:jc w:val="center"/>
        </w:trPr>
        <w:tc>
          <w:tcPr>
            <w:tcW w:w="1431"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103" w:type="dxa"/>
            <w:gridSpan w:val="5"/>
            <w:tcBorders>
              <w:top w:val="single" w:color="auto" w:sz="6" w:space="0"/>
              <w:left w:val="single" w:color="auto" w:sz="6" w:space="0"/>
              <w:bottom w:val="single" w:color="auto" w:sz="12" w:space="0"/>
              <w:right w:val="single" w:color="auto" w:sz="12" w:space="0"/>
            </w:tcBorders>
            <w:vAlign w:val="center"/>
          </w:tcPr>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p>
            <w:pPr>
              <w:numPr>
                <w:ilvl w:val="0"/>
                <w:numId w:val="14"/>
              </w:numPr>
              <w:spacing w:line="300" w:lineRule="exact"/>
              <w:jc w:val="left"/>
              <w:rPr>
                <w:rFonts w:ascii="宋体" w:hAnsi="宋体" w:eastAsia="宋体" w:cs="宋体"/>
                <w:spacing w:val="-10"/>
                <w:w w:val="95"/>
                <w:sz w:val="21"/>
                <w:szCs w:val="21"/>
              </w:rPr>
            </w:pP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sz w:val="21"/>
          <w:szCs w:val="21"/>
        </w:rPr>
      </w:pPr>
      <w:bookmarkStart w:id="79" w:name="_Toc505241171"/>
      <w:bookmarkStart w:id="80" w:name="_Toc505161519"/>
      <w:bookmarkStart w:id="81" w:name="_Toc505154612"/>
      <w:bookmarkStart w:id="82" w:name="_Toc505154844"/>
      <w:bookmarkStart w:id="83" w:name="_Toc505087468"/>
      <w:r>
        <w:rPr>
          <w:rFonts w:hint="eastAsia"/>
        </w:rPr>
        <w:t>社区护理学</w:t>
      </w:r>
      <w:r>
        <w:rPr>
          <w:rFonts w:hint="eastAsia"/>
          <w:b w:val="0"/>
          <w:bCs w:val="0"/>
          <w:sz w:val="21"/>
          <w:szCs w:val="21"/>
        </w:rPr>
        <w:t>（</w:t>
      </w:r>
      <w:r>
        <w:rPr>
          <w:rFonts w:hint="eastAsia" w:ascii="宋体" w:hAnsi="宋体" w:eastAsia="宋体" w:cs="仿宋_GB2312"/>
          <w:b w:val="0"/>
          <w:bCs w:val="0"/>
          <w:spacing w:val="-10"/>
          <w:w w:val="95"/>
          <w:kern w:val="0"/>
          <w:sz w:val="21"/>
          <w:szCs w:val="21"/>
        </w:rPr>
        <w:t>专业代码：</w:t>
      </w:r>
      <w:r>
        <w:rPr>
          <w:rFonts w:ascii="宋体" w:hAnsi="宋体" w:eastAsia="宋体" w:cs="仿宋_GB2312"/>
          <w:b w:val="0"/>
          <w:bCs w:val="0"/>
          <w:spacing w:val="-10"/>
          <w:w w:val="95"/>
          <w:kern w:val="0"/>
          <w:sz w:val="21"/>
          <w:szCs w:val="21"/>
        </w:rPr>
        <w:t>401101</w:t>
      </w:r>
      <w:r>
        <w:rPr>
          <w:rFonts w:hint="eastAsia"/>
          <w:b w:val="0"/>
          <w:bCs w:val="0"/>
          <w:sz w:val="21"/>
          <w:szCs w:val="21"/>
        </w:rPr>
        <w:t>）</w:t>
      </w:r>
      <w:bookmarkEnd w:id="79"/>
      <w:bookmarkEnd w:id="80"/>
      <w:bookmarkEnd w:id="81"/>
      <w:bookmarkEnd w:id="82"/>
      <w:bookmarkEnd w:id="83"/>
    </w:p>
    <w:p>
      <w:pPr>
        <w:spacing w:line="300" w:lineRule="exact"/>
        <w:jc w:val="center"/>
        <w:rPr>
          <w:rFonts w:ascii="宋体" w:hAnsi="宋体" w:eastAsia="宋体"/>
          <w:sz w:val="21"/>
          <w:szCs w:val="21"/>
        </w:rPr>
      </w:pPr>
    </w:p>
    <w:tbl>
      <w:tblPr>
        <w:tblStyle w:val="4"/>
        <w:tblW w:w="95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879"/>
        <w:gridCol w:w="511"/>
        <w:gridCol w:w="1190"/>
        <w:gridCol w:w="3084"/>
        <w:gridCol w:w="540"/>
        <w:gridCol w:w="1973"/>
        <w:gridCol w:w="14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spacing w:val="-10"/>
                <w:w w:val="95"/>
                <w:kern w:val="0"/>
                <w:sz w:val="21"/>
                <w:szCs w:val="21"/>
              </w:rPr>
              <w:t>类别</w:t>
            </w:r>
          </w:p>
        </w:tc>
        <w:tc>
          <w:tcPr>
            <w:tcW w:w="511" w:type="dxa"/>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spacing w:val="-10"/>
                <w:w w:val="95"/>
                <w:kern w:val="0"/>
                <w:sz w:val="21"/>
                <w:szCs w:val="21"/>
              </w:rPr>
              <w:t>课程序号</w:t>
            </w:r>
          </w:p>
        </w:tc>
        <w:tc>
          <w:tcPr>
            <w:tcW w:w="1190" w:type="dxa"/>
            <w:vAlign w:val="center"/>
          </w:tcPr>
          <w:p>
            <w:pPr>
              <w:widowControl/>
              <w:spacing w:line="300" w:lineRule="exact"/>
              <w:jc w:val="center"/>
              <w:textAlignment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spacing w:val="-10"/>
                <w:w w:val="95"/>
                <w:kern w:val="0"/>
                <w:sz w:val="21"/>
                <w:szCs w:val="21"/>
              </w:rPr>
              <w:t>代码</w:t>
            </w:r>
          </w:p>
        </w:tc>
        <w:tc>
          <w:tcPr>
            <w:tcW w:w="3084" w:type="dxa"/>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spacing w:val="-10"/>
                <w:w w:val="95"/>
                <w:kern w:val="0"/>
                <w:sz w:val="21"/>
                <w:szCs w:val="21"/>
              </w:rPr>
              <w:t>课程名称</w:t>
            </w:r>
          </w:p>
        </w:tc>
        <w:tc>
          <w:tcPr>
            <w:tcW w:w="540" w:type="dxa"/>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spacing w:val="-10"/>
                <w:w w:val="95"/>
                <w:kern w:val="0"/>
                <w:sz w:val="21"/>
                <w:szCs w:val="21"/>
              </w:rPr>
              <w:t>学分</w:t>
            </w:r>
          </w:p>
        </w:tc>
        <w:tc>
          <w:tcPr>
            <w:tcW w:w="1973" w:type="dxa"/>
            <w:vAlign w:val="center"/>
          </w:tcPr>
          <w:p>
            <w:pPr>
              <w:widowControl/>
              <w:spacing w:line="300" w:lineRule="exact"/>
              <w:jc w:val="center"/>
              <w:textAlignment w:val="center"/>
              <w:rPr>
                <w:rFonts w:ascii="宋体" w:hAnsi="宋体" w:eastAsia="宋体"/>
                <w:bCs/>
                <w:spacing w:val="-10"/>
                <w:w w:val="95"/>
                <w:sz w:val="21"/>
                <w:szCs w:val="21"/>
              </w:rPr>
            </w:pPr>
            <w:r>
              <w:rPr>
                <w:rFonts w:hint="eastAsia" w:ascii="宋体" w:hAnsi="宋体" w:eastAsia="宋体" w:cs="宋体"/>
                <w:bCs/>
                <w:spacing w:val="-10"/>
                <w:w w:val="95"/>
                <w:kern w:val="0"/>
                <w:sz w:val="21"/>
                <w:szCs w:val="21"/>
              </w:rPr>
              <w:t>备注</w:t>
            </w:r>
          </w:p>
        </w:tc>
        <w:tc>
          <w:tcPr>
            <w:tcW w:w="1405" w:type="dxa"/>
            <w:vAlign w:val="center"/>
          </w:tcPr>
          <w:p>
            <w:pPr>
              <w:widowControl/>
              <w:spacing w:line="300" w:lineRule="exact"/>
              <w:jc w:val="center"/>
              <w:textAlignment w:val="center"/>
              <w:rPr>
                <w:rFonts w:ascii="宋体" w:hAnsi="宋体" w:eastAsia="宋体" w:cs="宋体"/>
                <w:bCs/>
                <w:spacing w:val="-10"/>
                <w:w w:val="95"/>
                <w:sz w:val="21"/>
                <w:szCs w:val="21"/>
              </w:rPr>
            </w:pPr>
            <w:r>
              <w:rPr>
                <w:rFonts w:hint="eastAsia" w:ascii="宋体" w:hAnsi="宋体" w:eastAsia="宋体" w:cs="宋体"/>
                <w:bCs/>
                <w:spacing w:val="-10"/>
                <w:w w:val="95"/>
                <w:sz w:val="21"/>
                <w:szCs w:val="21"/>
              </w:rPr>
              <w:t>最低学分</w:t>
            </w:r>
            <w:r>
              <w:rPr>
                <w:rFonts w:ascii="宋体" w:hAnsi="宋体" w:eastAsia="宋体" w:cs="宋体"/>
                <w:bCs/>
                <w:spacing w:val="-10"/>
                <w:w w:val="95"/>
                <w:sz w:val="21"/>
                <w:szCs w:val="21"/>
              </w:rPr>
              <w:t>/</w:t>
            </w:r>
          </w:p>
          <w:p>
            <w:pPr>
              <w:widowControl/>
              <w:spacing w:line="300" w:lineRule="exact"/>
              <w:jc w:val="center"/>
              <w:textAlignment w:val="center"/>
              <w:rPr>
                <w:rFonts w:ascii="宋体" w:hAnsi="宋体" w:eastAsia="宋体"/>
                <w:bCs/>
                <w:spacing w:val="-10"/>
                <w:w w:val="95"/>
                <w:kern w:val="0"/>
                <w:sz w:val="21"/>
                <w:szCs w:val="21"/>
              </w:rPr>
            </w:pPr>
            <w:r>
              <w:rPr>
                <w:rFonts w:hint="eastAsia" w:ascii="宋体" w:hAnsi="宋体" w:eastAsia="宋体" w:cs="宋体"/>
                <w:bCs/>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1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3084"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5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973" w:type="dxa"/>
            <w:vAlign w:val="center"/>
          </w:tcPr>
          <w:p>
            <w:pPr>
              <w:spacing w:line="300" w:lineRule="exact"/>
              <w:jc w:val="center"/>
              <w:rPr>
                <w:rFonts w:ascii="宋体" w:hAnsi="宋体" w:eastAsia="宋体"/>
                <w:spacing w:val="-10"/>
                <w:w w:val="95"/>
                <w:sz w:val="21"/>
                <w:szCs w:val="21"/>
              </w:rPr>
            </w:pPr>
          </w:p>
        </w:tc>
        <w:tc>
          <w:tcPr>
            <w:tcW w:w="1405"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3084"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5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973" w:type="dxa"/>
            <w:vAlign w:val="center"/>
          </w:tcPr>
          <w:p>
            <w:pPr>
              <w:spacing w:line="300" w:lineRule="exact"/>
              <w:jc w:val="center"/>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3084"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5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973"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19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08118</w:t>
            </w:r>
          </w:p>
        </w:tc>
        <w:tc>
          <w:tcPr>
            <w:tcW w:w="308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973" w:type="dxa"/>
            <w:vMerge w:val="continue"/>
            <w:vAlign w:val="center"/>
          </w:tcPr>
          <w:p>
            <w:pPr>
              <w:spacing w:line="300" w:lineRule="exact"/>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19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06779</w:t>
            </w:r>
          </w:p>
        </w:tc>
        <w:tc>
          <w:tcPr>
            <w:tcW w:w="3084"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973" w:type="dxa"/>
            <w:vMerge w:val="continue"/>
            <w:vAlign w:val="center"/>
          </w:tcPr>
          <w:p>
            <w:pPr>
              <w:spacing w:line="300" w:lineRule="exact"/>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1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1190" w:type="dxa"/>
            <w:vAlign w:val="center"/>
          </w:tcPr>
          <w:p>
            <w:pPr>
              <w:widowControl/>
              <w:spacing w:line="300" w:lineRule="exact"/>
              <w:jc w:val="center"/>
              <w:textAlignment w:val="top"/>
              <w:rPr>
                <w:rFonts w:ascii="宋体" w:hAnsi="宋体" w:eastAsia="宋体"/>
                <w:spacing w:val="-10"/>
                <w:w w:val="95"/>
                <w:sz w:val="21"/>
                <w:szCs w:val="21"/>
              </w:rPr>
            </w:pPr>
            <w:r>
              <w:rPr>
                <w:rFonts w:ascii="宋体" w:hAnsi="宋体" w:eastAsia="宋体" w:cs="宋体"/>
                <w:spacing w:val="-10"/>
                <w:w w:val="95"/>
                <w:kern w:val="0"/>
                <w:sz w:val="21"/>
                <w:szCs w:val="21"/>
              </w:rPr>
              <w:t>*03006</w:t>
            </w:r>
          </w:p>
        </w:tc>
        <w:tc>
          <w:tcPr>
            <w:tcW w:w="3084" w:type="dxa"/>
            <w:vAlign w:val="center"/>
          </w:tcPr>
          <w:p>
            <w:pPr>
              <w:widowControl/>
              <w:spacing w:line="300" w:lineRule="exact"/>
              <w:textAlignment w:val="top"/>
              <w:rPr>
                <w:rFonts w:ascii="宋体" w:hAnsi="宋体" w:eastAsia="宋体"/>
                <w:spacing w:val="-10"/>
                <w:w w:val="95"/>
                <w:sz w:val="21"/>
                <w:szCs w:val="21"/>
              </w:rPr>
            </w:pPr>
            <w:r>
              <w:rPr>
                <w:rFonts w:hint="eastAsia" w:ascii="宋体" w:hAnsi="宋体" w:eastAsia="宋体" w:cs="宋体"/>
                <w:spacing w:val="-10"/>
                <w:w w:val="95"/>
                <w:kern w:val="0"/>
                <w:sz w:val="21"/>
                <w:szCs w:val="21"/>
              </w:rPr>
              <w:t>护理管理学</w:t>
            </w:r>
          </w:p>
        </w:tc>
        <w:tc>
          <w:tcPr>
            <w:tcW w:w="5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7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405" w:type="dxa"/>
            <w:vMerge w:val="restart"/>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190" w:type="dxa"/>
            <w:vAlign w:val="center"/>
          </w:tcPr>
          <w:p>
            <w:pPr>
              <w:widowControl/>
              <w:spacing w:line="300" w:lineRule="exact"/>
              <w:jc w:val="center"/>
              <w:textAlignment w:val="top"/>
              <w:rPr>
                <w:rFonts w:ascii="宋体" w:hAnsi="宋体" w:eastAsia="宋体"/>
                <w:spacing w:val="-10"/>
                <w:w w:val="95"/>
                <w:kern w:val="0"/>
                <w:sz w:val="21"/>
                <w:szCs w:val="21"/>
              </w:rPr>
            </w:pPr>
            <w:r>
              <w:rPr>
                <w:rFonts w:ascii="宋体" w:hAnsi="宋体" w:eastAsia="宋体" w:cs="宋体"/>
                <w:spacing w:val="-10"/>
                <w:w w:val="95"/>
                <w:sz w:val="21"/>
                <w:szCs w:val="21"/>
              </w:rPr>
              <w:t>*03627</w:t>
            </w:r>
          </w:p>
        </w:tc>
        <w:tc>
          <w:tcPr>
            <w:tcW w:w="3084" w:type="dxa"/>
            <w:vAlign w:val="center"/>
          </w:tcPr>
          <w:p>
            <w:pPr>
              <w:widowControl/>
              <w:spacing w:line="300" w:lineRule="exact"/>
              <w:textAlignment w:val="top"/>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社区卫生服务管理</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97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405"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190" w:type="dxa"/>
            <w:vAlign w:val="center"/>
          </w:tcPr>
          <w:p>
            <w:pPr>
              <w:widowControl/>
              <w:spacing w:line="300" w:lineRule="exact"/>
              <w:jc w:val="center"/>
              <w:textAlignment w:val="top"/>
              <w:rPr>
                <w:rFonts w:ascii="宋体" w:hAnsi="宋体" w:eastAsia="宋体"/>
                <w:spacing w:val="-10"/>
                <w:w w:val="95"/>
                <w:sz w:val="21"/>
                <w:szCs w:val="21"/>
              </w:rPr>
            </w:pPr>
            <w:r>
              <w:rPr>
                <w:rFonts w:ascii="宋体" w:hAnsi="宋体" w:eastAsia="宋体" w:cs="宋体"/>
                <w:spacing w:val="-10"/>
                <w:w w:val="95"/>
                <w:kern w:val="0"/>
                <w:sz w:val="21"/>
                <w:szCs w:val="21"/>
              </w:rPr>
              <w:t>*04435</w:t>
            </w:r>
          </w:p>
        </w:tc>
        <w:tc>
          <w:tcPr>
            <w:tcW w:w="3084" w:type="dxa"/>
            <w:vAlign w:val="center"/>
          </w:tcPr>
          <w:p>
            <w:pPr>
              <w:widowControl/>
              <w:spacing w:line="300" w:lineRule="exact"/>
              <w:textAlignment w:val="top"/>
              <w:rPr>
                <w:rFonts w:ascii="宋体" w:hAnsi="宋体" w:eastAsia="宋体"/>
                <w:spacing w:val="-10"/>
                <w:w w:val="95"/>
                <w:sz w:val="21"/>
                <w:szCs w:val="21"/>
              </w:rPr>
            </w:pPr>
            <w:r>
              <w:rPr>
                <w:rFonts w:hint="eastAsia" w:ascii="宋体" w:hAnsi="宋体" w:eastAsia="宋体" w:cs="宋体"/>
                <w:spacing w:val="-10"/>
                <w:w w:val="95"/>
                <w:kern w:val="0"/>
                <w:sz w:val="21"/>
                <w:szCs w:val="21"/>
              </w:rPr>
              <w:t>老年护理学</w:t>
            </w:r>
          </w:p>
        </w:tc>
        <w:tc>
          <w:tcPr>
            <w:tcW w:w="54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973" w:type="dxa"/>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学位课程</w:t>
            </w:r>
          </w:p>
        </w:tc>
        <w:tc>
          <w:tcPr>
            <w:tcW w:w="1405"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190" w:type="dxa"/>
            <w:vAlign w:val="center"/>
          </w:tcPr>
          <w:p>
            <w:pPr>
              <w:widowControl/>
              <w:spacing w:line="300" w:lineRule="exact"/>
              <w:jc w:val="center"/>
              <w:textAlignment w:val="top"/>
              <w:rPr>
                <w:rFonts w:ascii="宋体" w:hAnsi="宋体" w:eastAsia="宋体"/>
                <w:spacing w:val="-10"/>
                <w:w w:val="95"/>
                <w:kern w:val="0"/>
                <w:sz w:val="21"/>
                <w:szCs w:val="21"/>
              </w:rPr>
            </w:pPr>
            <w:r>
              <w:rPr>
                <w:rFonts w:ascii="宋体" w:hAnsi="宋体" w:eastAsia="宋体" w:cs="宋体"/>
                <w:spacing w:val="-10"/>
                <w:w w:val="95"/>
                <w:kern w:val="0"/>
                <w:sz w:val="21"/>
                <w:szCs w:val="21"/>
              </w:rPr>
              <w:t>*03200</w:t>
            </w:r>
          </w:p>
        </w:tc>
        <w:tc>
          <w:tcPr>
            <w:tcW w:w="3084" w:type="dxa"/>
            <w:vAlign w:val="center"/>
          </w:tcPr>
          <w:p>
            <w:pPr>
              <w:widowControl/>
              <w:spacing w:line="300" w:lineRule="exact"/>
              <w:textAlignment w:val="top"/>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预防医学（二）</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973" w:type="dxa"/>
            <w:vAlign w:val="center"/>
          </w:tcPr>
          <w:p>
            <w:pPr>
              <w:spacing w:line="300" w:lineRule="exact"/>
              <w:jc w:val="center"/>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190" w:type="dxa"/>
            <w:vAlign w:val="center"/>
          </w:tcPr>
          <w:p>
            <w:pPr>
              <w:widowControl/>
              <w:spacing w:line="300" w:lineRule="exact"/>
              <w:jc w:val="center"/>
              <w:textAlignment w:val="top"/>
              <w:rPr>
                <w:rFonts w:ascii="宋体" w:hAnsi="宋体" w:eastAsia="宋体"/>
                <w:spacing w:val="-10"/>
                <w:w w:val="95"/>
                <w:kern w:val="0"/>
                <w:sz w:val="21"/>
                <w:szCs w:val="21"/>
              </w:rPr>
            </w:pPr>
            <w:r>
              <w:rPr>
                <w:rFonts w:ascii="宋体" w:hAnsi="宋体" w:eastAsia="宋体" w:cs="宋体"/>
                <w:spacing w:val="-10"/>
                <w:w w:val="95"/>
                <w:kern w:val="0"/>
                <w:sz w:val="21"/>
                <w:szCs w:val="21"/>
              </w:rPr>
              <w:t>*03628</w:t>
            </w:r>
          </w:p>
        </w:tc>
        <w:tc>
          <w:tcPr>
            <w:tcW w:w="3084" w:type="dxa"/>
            <w:vAlign w:val="center"/>
          </w:tcPr>
          <w:p>
            <w:pPr>
              <w:widowControl/>
              <w:spacing w:line="300" w:lineRule="exact"/>
              <w:textAlignment w:val="top"/>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社区精神卫生护理</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973" w:type="dxa"/>
            <w:vAlign w:val="center"/>
          </w:tcPr>
          <w:p>
            <w:pPr>
              <w:spacing w:line="300" w:lineRule="exact"/>
              <w:jc w:val="center"/>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12</w:t>
            </w:r>
          </w:p>
        </w:tc>
        <w:tc>
          <w:tcPr>
            <w:tcW w:w="1190" w:type="dxa"/>
            <w:vAlign w:val="center"/>
          </w:tcPr>
          <w:p>
            <w:pPr>
              <w:widowControl/>
              <w:spacing w:line="300" w:lineRule="exact"/>
              <w:jc w:val="center"/>
              <w:textAlignment w:val="top"/>
              <w:rPr>
                <w:rFonts w:ascii="宋体" w:hAnsi="宋体" w:eastAsia="宋体"/>
                <w:spacing w:val="-10"/>
                <w:w w:val="95"/>
                <w:kern w:val="0"/>
                <w:sz w:val="21"/>
                <w:szCs w:val="21"/>
              </w:rPr>
            </w:pPr>
            <w:r>
              <w:rPr>
                <w:rFonts w:ascii="宋体" w:hAnsi="宋体" w:eastAsia="宋体" w:cs="宋体"/>
                <w:spacing w:val="-10"/>
                <w:w w:val="95"/>
                <w:kern w:val="0"/>
                <w:sz w:val="21"/>
                <w:szCs w:val="21"/>
              </w:rPr>
              <w:t>*03629</w:t>
            </w:r>
          </w:p>
        </w:tc>
        <w:tc>
          <w:tcPr>
            <w:tcW w:w="3084" w:type="dxa"/>
            <w:vAlign w:val="center"/>
          </w:tcPr>
          <w:p>
            <w:pPr>
              <w:widowControl/>
              <w:spacing w:line="300" w:lineRule="exact"/>
              <w:textAlignment w:val="top"/>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中医护理学基础</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973" w:type="dxa"/>
            <w:vAlign w:val="center"/>
          </w:tcPr>
          <w:p>
            <w:pPr>
              <w:spacing w:line="300" w:lineRule="exact"/>
              <w:jc w:val="center"/>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190" w:type="dxa"/>
            <w:vAlign w:val="center"/>
          </w:tcPr>
          <w:p>
            <w:pPr>
              <w:widowControl/>
              <w:spacing w:line="300" w:lineRule="exact"/>
              <w:jc w:val="center"/>
              <w:textAlignment w:val="top"/>
              <w:rPr>
                <w:rFonts w:ascii="宋体" w:hAnsi="宋体" w:eastAsia="宋体"/>
                <w:spacing w:val="-10"/>
                <w:w w:val="95"/>
                <w:sz w:val="21"/>
                <w:szCs w:val="21"/>
              </w:rPr>
            </w:pPr>
            <w:r>
              <w:rPr>
                <w:rFonts w:hint="eastAsia" w:ascii="宋体" w:hAnsi="宋体" w:eastAsia="宋体" w:cs="宋体"/>
                <w:spacing w:val="-10"/>
                <w:w w:val="95"/>
                <w:kern w:val="0"/>
                <w:sz w:val="21"/>
                <w:szCs w:val="21"/>
              </w:rPr>
              <w:t>03008</w:t>
            </w:r>
          </w:p>
        </w:tc>
        <w:tc>
          <w:tcPr>
            <w:tcW w:w="3084" w:type="dxa"/>
            <w:vAlign w:val="center"/>
          </w:tcPr>
          <w:p>
            <w:pPr>
              <w:widowControl/>
              <w:spacing w:line="300" w:lineRule="exact"/>
              <w:textAlignment w:val="top"/>
              <w:rPr>
                <w:rFonts w:ascii="宋体" w:hAnsi="宋体" w:eastAsia="宋体"/>
                <w:spacing w:val="-10"/>
                <w:w w:val="95"/>
                <w:sz w:val="21"/>
                <w:szCs w:val="21"/>
              </w:rPr>
            </w:pPr>
            <w:r>
              <w:rPr>
                <w:rFonts w:hint="eastAsia" w:ascii="宋体" w:hAnsi="宋体" w:eastAsia="宋体" w:cs="宋体"/>
                <w:spacing w:val="-10"/>
                <w:w w:val="95"/>
                <w:kern w:val="0"/>
                <w:sz w:val="21"/>
                <w:szCs w:val="21"/>
              </w:rPr>
              <w:t>护理学研究</w:t>
            </w:r>
          </w:p>
        </w:tc>
        <w:tc>
          <w:tcPr>
            <w:tcW w:w="5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5</w:t>
            </w:r>
          </w:p>
        </w:tc>
        <w:tc>
          <w:tcPr>
            <w:tcW w:w="1973" w:type="dxa"/>
            <w:vAlign w:val="center"/>
          </w:tcPr>
          <w:p>
            <w:pPr>
              <w:spacing w:line="300" w:lineRule="exact"/>
              <w:jc w:val="center"/>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14</w:t>
            </w:r>
          </w:p>
        </w:tc>
        <w:tc>
          <w:tcPr>
            <w:tcW w:w="119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*03700</w:t>
            </w:r>
          </w:p>
        </w:tc>
        <w:tc>
          <w:tcPr>
            <w:tcW w:w="3084"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护理社会学概论</w:t>
            </w:r>
          </w:p>
        </w:tc>
        <w:tc>
          <w:tcPr>
            <w:tcW w:w="54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973" w:type="dxa"/>
            <w:vAlign w:val="center"/>
          </w:tcPr>
          <w:p>
            <w:pPr>
              <w:spacing w:line="300" w:lineRule="exact"/>
              <w:jc w:val="center"/>
              <w:rPr>
                <w:rFonts w:ascii="宋体" w:hAnsi="宋体" w:eastAsia="宋体"/>
                <w:spacing w:val="-10"/>
                <w:w w:val="95"/>
                <w:sz w:val="21"/>
                <w:szCs w:val="21"/>
              </w:rPr>
            </w:pPr>
          </w:p>
        </w:tc>
        <w:tc>
          <w:tcPr>
            <w:tcW w:w="1405" w:type="dxa"/>
            <w:vMerge w:val="continue"/>
            <w:vAlign w:val="center"/>
          </w:tcPr>
          <w:p>
            <w:pPr>
              <w:spacing w:line="300" w:lineRule="exac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选考课</w:t>
            </w:r>
          </w:p>
        </w:tc>
        <w:tc>
          <w:tcPr>
            <w:tcW w:w="8703" w:type="dxa"/>
            <w:gridSpan w:val="6"/>
            <w:vAlign w:val="center"/>
          </w:tcPr>
          <w:p>
            <w:pPr>
              <w:widowControl/>
              <w:spacing w:line="300" w:lineRule="exact"/>
              <w:ind w:firstLine="358" w:firstLineChars="200"/>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核</w:t>
            </w:r>
          </w:p>
        </w:tc>
        <w:tc>
          <w:tcPr>
            <w:tcW w:w="51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15</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10283</w:t>
            </w:r>
          </w:p>
        </w:tc>
        <w:tc>
          <w:tcPr>
            <w:tcW w:w="3084" w:type="dxa"/>
            <w:vAlign w:val="center"/>
          </w:tcPr>
          <w:p>
            <w:pPr>
              <w:widowControl/>
              <w:spacing w:line="300" w:lineRule="exact"/>
              <w:jc w:val="left"/>
              <w:textAlignment w:val="top"/>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社区护理学临床实习与考核</w:t>
            </w:r>
          </w:p>
        </w:tc>
        <w:tc>
          <w:tcPr>
            <w:tcW w:w="540" w:type="dxa"/>
          </w:tcPr>
          <w:p>
            <w:pPr>
              <w:widowControl/>
              <w:spacing w:line="300" w:lineRule="exact"/>
              <w:jc w:val="center"/>
              <w:textAlignment w:val="top"/>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3378" w:type="dxa"/>
            <w:gridSpan w:val="2"/>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在社区卫生服务中心完成社区护理培训实习</w:t>
            </w:r>
            <w:r>
              <w:rPr>
                <w:rFonts w:ascii="宋体" w:hAnsi="宋体" w:eastAsia="宋体" w:cs="宋体"/>
                <w:spacing w:val="-10"/>
                <w:w w:val="95"/>
                <w:kern w:val="0"/>
                <w:sz w:val="21"/>
                <w:szCs w:val="21"/>
              </w:rPr>
              <w:t>12</w:t>
            </w:r>
            <w:r>
              <w:rPr>
                <w:rFonts w:hint="eastAsia" w:ascii="宋体" w:hAnsi="宋体" w:eastAsia="宋体" w:cs="宋体"/>
                <w:spacing w:val="-10"/>
                <w:w w:val="95"/>
                <w:kern w:val="0"/>
                <w:sz w:val="21"/>
                <w:szCs w:val="21"/>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879" w:type="dxa"/>
            <w:vMerge w:val="continue"/>
            <w:vAlign w:val="center"/>
          </w:tcPr>
          <w:p>
            <w:pPr>
              <w:spacing w:line="300" w:lineRule="exact"/>
              <w:rPr>
                <w:rFonts w:ascii="宋体" w:hAnsi="宋体" w:eastAsia="宋体"/>
                <w:spacing w:val="-10"/>
                <w:w w:val="95"/>
                <w:sz w:val="21"/>
                <w:szCs w:val="21"/>
              </w:rPr>
            </w:pPr>
          </w:p>
        </w:tc>
        <w:tc>
          <w:tcPr>
            <w:tcW w:w="511" w:type="dxa"/>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6</w:t>
            </w:r>
          </w:p>
        </w:tc>
        <w:tc>
          <w:tcPr>
            <w:tcW w:w="119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18899</w:t>
            </w:r>
          </w:p>
        </w:tc>
        <w:tc>
          <w:tcPr>
            <w:tcW w:w="3084"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社区护理学毕业论文</w:t>
            </w:r>
          </w:p>
        </w:tc>
        <w:tc>
          <w:tcPr>
            <w:tcW w:w="54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3378" w:type="dxa"/>
            <w:gridSpan w:val="2"/>
            <w:vAlign w:val="center"/>
          </w:tcPr>
          <w:p>
            <w:pPr>
              <w:spacing w:line="300" w:lineRule="exact"/>
              <w:jc w:val="left"/>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atLeast"/>
          <w:jc w:val="center"/>
        </w:trPr>
        <w:tc>
          <w:tcPr>
            <w:tcW w:w="1390" w:type="dxa"/>
            <w:gridSpan w:val="2"/>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其他要求</w:t>
            </w:r>
          </w:p>
        </w:tc>
        <w:tc>
          <w:tcPr>
            <w:tcW w:w="8192" w:type="dxa"/>
            <w:gridSpan w:val="5"/>
            <w:vAlign w:val="center"/>
          </w:tcPr>
          <w:p>
            <w:pPr>
              <w:spacing w:line="300" w:lineRule="exact"/>
              <w:ind w:firstLine="358" w:firstLineChars="200"/>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300" w:lineRule="exact"/>
        <w:ind w:left="425" w:leftChars="21" w:hanging="358" w:hangingChars="200"/>
        <w:rPr>
          <w:rFonts w:ascii="宋体" w:hAnsi="宋体" w:eastAsia="宋体" w:cs="宋体"/>
          <w:spacing w:val="-10"/>
          <w:w w:val="95"/>
          <w:sz w:val="21"/>
          <w:szCs w:val="21"/>
        </w:rPr>
      </w:pPr>
      <w:r>
        <w:rPr>
          <w:rFonts w:hint="eastAsia" w:ascii="宋体" w:hAnsi="宋体" w:eastAsia="宋体" w:cs="宋体"/>
          <w:spacing w:val="-10"/>
          <w:w w:val="95"/>
          <w:sz w:val="21"/>
          <w:szCs w:val="21"/>
        </w:rPr>
        <w:t xml:space="preserve">说明： </w:t>
      </w:r>
      <w:r>
        <w:rPr>
          <w:rFonts w:ascii="宋体" w:hAnsi="宋体" w:eastAsia="宋体" w:cs="宋体"/>
          <w:spacing w:val="-10"/>
          <w:w w:val="95"/>
          <w:sz w:val="21"/>
          <w:szCs w:val="21"/>
        </w:rPr>
        <w:t>1</w:t>
      </w:r>
      <w:r>
        <w:rPr>
          <w:rFonts w:hint="eastAsia" w:ascii="宋体" w:hAnsi="宋体" w:eastAsia="宋体" w:cs="宋体"/>
          <w:spacing w:val="-10"/>
          <w:w w:val="95"/>
          <w:sz w:val="21"/>
          <w:szCs w:val="21"/>
        </w:rPr>
        <w:t>.“</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widowControl/>
        <w:spacing w:line="300" w:lineRule="exact"/>
        <w:ind w:firstLine="716" w:firstLineChars="400"/>
        <w:jc w:val="left"/>
        <w:rPr>
          <w:rFonts w:ascii="宋体" w:hAnsi="宋体" w:eastAsia="宋体"/>
          <w:b/>
          <w:bCs/>
          <w:spacing w:val="-10"/>
          <w:w w:val="95"/>
          <w:sz w:val="21"/>
          <w:szCs w:val="21"/>
        </w:rPr>
      </w:pPr>
      <w:r>
        <w:rPr>
          <w:rFonts w:ascii="宋体" w:hAnsi="宋体" w:eastAsia="宋体" w:cs="宋体"/>
          <w:spacing w:val="-10"/>
          <w:w w:val="95"/>
          <w:sz w:val="21"/>
          <w:szCs w:val="21"/>
        </w:rPr>
        <w:t>2</w:t>
      </w:r>
      <w:r>
        <w:rPr>
          <w:rFonts w:hint="eastAsia" w:ascii="宋体" w:hAnsi="宋体" w:eastAsia="宋体" w:cs="宋体"/>
          <w:spacing w:val="-10"/>
          <w:w w:val="95"/>
          <w:sz w:val="21"/>
          <w:szCs w:val="21"/>
        </w:rPr>
        <w:t>. 报考条件：</w:t>
      </w:r>
      <w:r>
        <w:rPr>
          <w:rFonts w:hint="eastAsia" w:ascii="宋体" w:hAnsi="宋体" w:eastAsia="宋体" w:cs="宋体"/>
          <w:spacing w:val="-10"/>
          <w:w w:val="95"/>
          <w:kern w:val="0"/>
          <w:sz w:val="21"/>
          <w:szCs w:val="21"/>
        </w:rPr>
        <w:t>根据《教育部、卫生部关于举办高等医学教育的若干意见》（教高[2002]10号），本专业非全日制社会助学仅限已取得护士执业资格的人员或普通全日制护理专业专科在校生报考。</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sz w:val="21"/>
          <w:szCs w:val="21"/>
        </w:rPr>
      </w:pPr>
      <w:bookmarkStart w:id="84" w:name="_Toc505087453"/>
      <w:bookmarkStart w:id="85" w:name="_Toc505154597"/>
      <w:bookmarkStart w:id="86" w:name="_Toc505241156"/>
      <w:bookmarkStart w:id="87" w:name="_Toc505154829"/>
      <w:bookmarkStart w:id="88" w:name="_Toc505161504"/>
      <w:r>
        <w:rPr>
          <w:rFonts w:hint="eastAsia"/>
        </w:rPr>
        <w:t>电子信息工程</w:t>
      </w:r>
      <w:r>
        <w:rPr>
          <w:rFonts w:hint="eastAsia"/>
          <w:b w:val="0"/>
          <w:bCs w:val="0"/>
          <w:sz w:val="21"/>
          <w:szCs w:val="21"/>
        </w:rPr>
        <w:t>（</w:t>
      </w:r>
      <w:r>
        <w:rPr>
          <w:rFonts w:hint="eastAsia" w:ascii="宋体" w:hAnsi="宋体" w:eastAsia="宋体" w:cs="仿宋_GB2312"/>
          <w:b w:val="0"/>
          <w:bCs w:val="0"/>
          <w:spacing w:val="-10"/>
          <w:w w:val="95"/>
          <w:sz w:val="21"/>
          <w:szCs w:val="21"/>
        </w:rPr>
        <w:t>专业代码：</w:t>
      </w:r>
      <w:r>
        <w:rPr>
          <w:rFonts w:ascii="宋体" w:hAnsi="宋体" w:eastAsia="宋体" w:cs="仿宋_GB2312"/>
          <w:b w:val="0"/>
          <w:bCs w:val="0"/>
          <w:spacing w:val="-10"/>
          <w:w w:val="95"/>
          <w:sz w:val="21"/>
          <w:szCs w:val="21"/>
        </w:rPr>
        <w:t>080701</w:t>
      </w:r>
      <w:r>
        <w:rPr>
          <w:rFonts w:hint="eastAsia"/>
          <w:b w:val="0"/>
          <w:bCs w:val="0"/>
          <w:sz w:val="21"/>
          <w:szCs w:val="21"/>
        </w:rPr>
        <w:t>）</w:t>
      </w:r>
      <w:bookmarkEnd w:id="84"/>
      <w:bookmarkEnd w:id="85"/>
      <w:bookmarkEnd w:id="86"/>
      <w:bookmarkEnd w:id="87"/>
      <w:bookmarkEnd w:id="88"/>
    </w:p>
    <w:p>
      <w:pPr>
        <w:spacing w:line="300" w:lineRule="exact"/>
        <w:jc w:val="center"/>
        <w:rPr>
          <w:rFonts w:ascii="宋体" w:hAnsi="宋体" w:eastAsia="宋体" w:cs="仿宋_GB2312"/>
          <w:bCs/>
          <w:spacing w:val="-10"/>
          <w:w w:val="95"/>
          <w:sz w:val="21"/>
          <w:szCs w:val="21"/>
        </w:rPr>
      </w:pPr>
    </w:p>
    <w:tbl>
      <w:tblPr>
        <w:tblStyle w:val="4"/>
        <w:tblW w:w="90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779"/>
        <w:gridCol w:w="709"/>
        <w:gridCol w:w="851"/>
        <w:gridCol w:w="2809"/>
        <w:gridCol w:w="734"/>
        <w:gridCol w:w="2126"/>
        <w:gridCol w:w="10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34" w:hRule="atLeast"/>
          <w:jc w:val="center"/>
        </w:trPr>
        <w:tc>
          <w:tcPr>
            <w:tcW w:w="77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85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280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212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备注</w:t>
            </w:r>
          </w:p>
        </w:tc>
        <w:tc>
          <w:tcPr>
            <w:tcW w:w="1075" w:type="dxa"/>
            <w:vAlign w:val="center"/>
          </w:tcPr>
          <w:p>
            <w:pPr>
              <w:widowControl/>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最低学分</w:t>
            </w:r>
            <w:r>
              <w:rPr>
                <w:rFonts w:ascii="宋体" w:hAnsi="宋体" w:eastAsia="宋体" w:cs="宋体"/>
                <w:spacing w:val="-10"/>
                <w:w w:val="95"/>
                <w:sz w:val="21"/>
                <w:szCs w:val="21"/>
              </w:rPr>
              <w:t>/</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2126" w:type="dxa"/>
            <w:vAlign w:val="center"/>
          </w:tcPr>
          <w:p>
            <w:pPr>
              <w:widowControl/>
              <w:spacing w:line="300" w:lineRule="exact"/>
              <w:jc w:val="left"/>
              <w:textAlignment w:val="center"/>
              <w:rPr>
                <w:rFonts w:ascii="宋体" w:hAnsi="宋体" w:eastAsia="宋体"/>
                <w:spacing w:val="-10"/>
                <w:w w:val="95"/>
                <w:sz w:val="21"/>
                <w:szCs w:val="21"/>
              </w:rPr>
            </w:pPr>
          </w:p>
        </w:tc>
        <w:tc>
          <w:tcPr>
            <w:tcW w:w="1075"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16/30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2126" w:type="dxa"/>
            <w:vAlign w:val="center"/>
          </w:tcPr>
          <w:p>
            <w:pPr>
              <w:widowControl/>
              <w:spacing w:line="300" w:lineRule="exact"/>
              <w:jc w:val="left"/>
              <w:textAlignment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英语（二）</w:t>
            </w:r>
          </w:p>
        </w:tc>
        <w:tc>
          <w:tcPr>
            <w:tcW w:w="7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2126" w:type="dxa"/>
            <w:vMerge w:val="restart"/>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08118</w:t>
            </w:r>
          </w:p>
        </w:tc>
        <w:tc>
          <w:tcPr>
            <w:tcW w:w="2809"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6" w:type="dxa"/>
            <w:vMerge w:val="continue"/>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06779</w:t>
            </w:r>
          </w:p>
        </w:tc>
        <w:tc>
          <w:tcPr>
            <w:tcW w:w="2809"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126" w:type="dxa"/>
            <w:vMerge w:val="continue"/>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0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6</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*02356</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数字信号处理</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075"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*02357</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数字信号处理(实践)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26"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restart"/>
            <w:vAlign w:val="center"/>
          </w:tcPr>
          <w:p>
            <w:pPr>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7</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*07311</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多媒体技术</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*04709</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多媒体技术(实践)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2126" w:type="dxa"/>
            <w:vMerge w:val="continue"/>
            <w:vAlign w:val="center"/>
          </w:tcPr>
          <w:p>
            <w:pPr>
              <w:spacing w:line="300" w:lineRule="exact"/>
              <w:jc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8</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02202</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传感器与检测技术</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学位课程</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02203</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传感器与检测技术(实践)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26" w:type="dxa"/>
            <w:vMerge w:val="continue"/>
            <w:vAlign w:val="center"/>
          </w:tcPr>
          <w:p>
            <w:pPr>
              <w:spacing w:line="300" w:lineRule="exact"/>
              <w:jc w:val="center"/>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9</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04023</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计算机信息处理</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10</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07844</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人工智能导论</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Align w:val="center"/>
          </w:tcPr>
          <w:p>
            <w:pPr>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sz w:val="21"/>
                <w:szCs w:val="21"/>
              </w:rPr>
              <w:t>11</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04586</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数字图像处理</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2126"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12</w:t>
            </w: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08674</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计算机网络基础</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2126" w:type="dxa"/>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397" w:hRule="exact"/>
          <w:jc w:val="center"/>
        </w:trPr>
        <w:tc>
          <w:tcPr>
            <w:tcW w:w="779" w:type="dxa"/>
            <w:vMerge w:val="continue"/>
            <w:vAlign w:val="center"/>
          </w:tcPr>
          <w:p>
            <w:pPr>
              <w:spacing w:line="300" w:lineRule="exact"/>
              <w:jc w:val="center"/>
              <w:rPr>
                <w:rFonts w:ascii="宋体" w:hAnsi="宋体" w:eastAsia="宋体"/>
                <w:spacing w:val="-10"/>
                <w:w w:val="95"/>
                <w:sz w:val="21"/>
                <w:szCs w:val="21"/>
              </w:rPr>
            </w:pPr>
          </w:p>
        </w:tc>
        <w:tc>
          <w:tcPr>
            <w:tcW w:w="709" w:type="dxa"/>
            <w:vMerge w:val="continue"/>
            <w:vAlign w:val="center"/>
          </w:tcPr>
          <w:p>
            <w:pPr>
              <w:widowControl/>
              <w:spacing w:line="300" w:lineRule="exact"/>
              <w:jc w:val="center"/>
              <w:textAlignment w:val="center"/>
              <w:rPr>
                <w:rFonts w:ascii="宋体" w:hAnsi="宋体" w:eastAsia="宋体" w:cs="宋体"/>
                <w:spacing w:val="-10"/>
                <w:w w:val="95"/>
                <w:sz w:val="21"/>
                <w:szCs w:val="21"/>
              </w:rPr>
            </w:pPr>
          </w:p>
        </w:tc>
        <w:tc>
          <w:tcPr>
            <w:tcW w:w="851"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08675</w:t>
            </w:r>
          </w:p>
        </w:tc>
        <w:tc>
          <w:tcPr>
            <w:tcW w:w="2809"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计算机网络基础（实践）</w:t>
            </w:r>
          </w:p>
        </w:tc>
        <w:tc>
          <w:tcPr>
            <w:tcW w:w="7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2126" w:type="dxa"/>
            <w:vAlign w:val="center"/>
          </w:tcPr>
          <w:p>
            <w:pPr>
              <w:spacing w:line="300" w:lineRule="exact"/>
              <w:jc w:val="left"/>
              <w:rPr>
                <w:rFonts w:ascii="宋体" w:hAnsi="宋体" w:eastAsia="宋体"/>
                <w:spacing w:val="-10"/>
                <w:w w:val="95"/>
                <w:sz w:val="21"/>
                <w:szCs w:val="21"/>
              </w:rPr>
            </w:pPr>
          </w:p>
        </w:tc>
        <w:tc>
          <w:tcPr>
            <w:tcW w:w="1075"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65" w:hRule="atLeast"/>
          <w:jc w:val="center"/>
        </w:trPr>
        <w:tc>
          <w:tcPr>
            <w:tcW w:w="77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选考课</w:t>
            </w:r>
          </w:p>
        </w:tc>
        <w:tc>
          <w:tcPr>
            <w:tcW w:w="8304" w:type="dxa"/>
            <w:gridSpan w:val="6"/>
            <w:vAlign w:val="center"/>
          </w:tcPr>
          <w:p>
            <w:pPr>
              <w:widowControl/>
              <w:spacing w:line="300" w:lineRule="exact"/>
              <w:ind w:firstLine="358" w:firstLineChars="200"/>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95" w:hRule="atLeast"/>
          <w:jc w:val="center"/>
        </w:trPr>
        <w:tc>
          <w:tcPr>
            <w:tcW w:w="77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70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13</w:t>
            </w:r>
          </w:p>
        </w:tc>
        <w:tc>
          <w:tcPr>
            <w:tcW w:w="851"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*18517</w:t>
            </w:r>
          </w:p>
        </w:tc>
        <w:tc>
          <w:tcPr>
            <w:tcW w:w="2809"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电子信息工程毕业考核</w:t>
            </w:r>
          </w:p>
        </w:tc>
        <w:tc>
          <w:tcPr>
            <w:tcW w:w="734"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2126" w:type="dxa"/>
            <w:vAlign w:val="center"/>
          </w:tcPr>
          <w:p>
            <w:pPr>
              <w:spacing w:line="300" w:lineRule="exact"/>
              <w:jc w:val="left"/>
              <w:rPr>
                <w:rFonts w:ascii="宋体" w:hAnsi="宋体" w:eastAsia="宋体"/>
                <w:spacing w:val="-10"/>
                <w:w w:val="95"/>
                <w:sz w:val="21"/>
                <w:szCs w:val="21"/>
              </w:rPr>
            </w:pPr>
          </w:p>
        </w:tc>
        <w:tc>
          <w:tcPr>
            <w:tcW w:w="1075" w:type="dxa"/>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870" w:hRule="atLeast"/>
          <w:jc w:val="center"/>
        </w:trPr>
        <w:tc>
          <w:tcPr>
            <w:tcW w:w="77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要求</w:t>
            </w:r>
          </w:p>
        </w:tc>
        <w:tc>
          <w:tcPr>
            <w:tcW w:w="8304" w:type="dxa"/>
            <w:gridSpan w:val="6"/>
            <w:vAlign w:val="center"/>
          </w:tcPr>
          <w:p>
            <w:pPr>
              <w:widowControl/>
              <w:spacing w:line="300" w:lineRule="exact"/>
              <w:ind w:firstLine="358" w:firstLineChars="200"/>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240" w:lineRule="atLeast"/>
        <w:ind w:firstLine="626" w:firstLineChars="350"/>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3"/>
        <w:rPr>
          <w:b w:val="0"/>
          <w:bCs w:val="0"/>
          <w:sz w:val="21"/>
          <w:szCs w:val="21"/>
        </w:rPr>
      </w:pPr>
      <w:bookmarkStart w:id="89" w:name="_Toc505154599"/>
      <w:bookmarkStart w:id="90" w:name="_Toc505087455"/>
      <w:bookmarkStart w:id="91" w:name="_Toc505161506"/>
      <w:bookmarkStart w:id="92" w:name="_Toc505241158"/>
      <w:bookmarkStart w:id="93" w:name="_Toc505154831"/>
      <w:r>
        <w:rPr>
          <w:rFonts w:hint="eastAsia"/>
        </w:rPr>
        <w:t>计算机科学与技术</w:t>
      </w:r>
      <w:r>
        <w:rPr>
          <w:rFonts w:hint="eastAsia"/>
          <w:b w:val="0"/>
          <w:bCs w:val="0"/>
          <w:sz w:val="21"/>
          <w:szCs w:val="21"/>
        </w:rPr>
        <w:t>（</w:t>
      </w:r>
      <w:r>
        <w:rPr>
          <w:rFonts w:hint="eastAsia" w:ascii="宋体" w:hAnsi="宋体" w:eastAsia="宋体" w:cs="宋体"/>
          <w:b w:val="0"/>
          <w:bCs w:val="0"/>
          <w:spacing w:val="-10"/>
          <w:w w:val="95"/>
          <w:sz w:val="21"/>
          <w:szCs w:val="21"/>
        </w:rPr>
        <w:t>专业代码：</w:t>
      </w:r>
      <w:r>
        <w:rPr>
          <w:rFonts w:ascii="宋体" w:hAnsi="宋体" w:eastAsia="宋体" w:cs="宋体"/>
          <w:b w:val="0"/>
          <w:bCs w:val="0"/>
          <w:spacing w:val="-10"/>
          <w:w w:val="95"/>
          <w:sz w:val="21"/>
          <w:szCs w:val="21"/>
        </w:rPr>
        <w:t>080901</w:t>
      </w:r>
      <w:r>
        <w:rPr>
          <w:rFonts w:hint="eastAsia"/>
          <w:b w:val="0"/>
          <w:bCs w:val="0"/>
          <w:sz w:val="21"/>
          <w:szCs w:val="21"/>
        </w:rPr>
        <w:t>）</w:t>
      </w:r>
      <w:bookmarkEnd w:id="89"/>
      <w:bookmarkEnd w:id="90"/>
      <w:bookmarkEnd w:id="91"/>
      <w:bookmarkEnd w:id="92"/>
      <w:bookmarkEnd w:id="93"/>
    </w:p>
    <w:p>
      <w:pPr>
        <w:pStyle w:val="2"/>
        <w:spacing w:line="300" w:lineRule="exact"/>
        <w:jc w:val="center"/>
        <w:rPr>
          <w:rFonts w:ascii="宋体" w:hAnsi="宋体" w:eastAsia="宋体" w:cs="宋体"/>
          <w:bCs/>
          <w:spacing w:val="-10"/>
          <w:w w:val="95"/>
          <w:sz w:val="21"/>
          <w:szCs w:val="21"/>
        </w:rPr>
      </w:pP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16/30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*00015</w:t>
            </w:r>
          </w:p>
        </w:tc>
        <w:tc>
          <w:tcPr>
            <w:tcW w:w="2570" w:type="dxa"/>
            <w:vAlign w:val="center"/>
          </w:tcPr>
          <w:p>
            <w:pPr>
              <w:widowControl/>
              <w:spacing w:line="300" w:lineRule="exac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英语（二）</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769" w:type="dxa"/>
            <w:vMerge w:val="restart"/>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选考不低于</w:t>
            </w:r>
            <w:r>
              <w:rPr>
                <w:rFonts w:ascii="宋体" w:hAnsi="宋体" w:eastAsia="宋体" w:cs="宋体"/>
                <w:spacing w:val="-10"/>
                <w:w w:val="95"/>
                <w:kern w:val="0"/>
                <w:sz w:val="21"/>
                <w:szCs w:val="21"/>
              </w:rPr>
              <w:t>10</w:t>
            </w:r>
            <w:r>
              <w:rPr>
                <w:rFonts w:hint="eastAsia" w:ascii="宋体" w:hAnsi="宋体" w:eastAsia="宋体" w:cs="宋体"/>
                <w:spacing w:val="-10"/>
                <w:w w:val="95"/>
                <w:kern w:val="0"/>
                <w:sz w:val="21"/>
                <w:szCs w:val="21"/>
              </w:rPr>
              <w:t>学分；申请学位者英语（二）必考。</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0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08118</w:t>
            </w:r>
          </w:p>
        </w:tc>
        <w:tc>
          <w:tcPr>
            <w:tcW w:w="257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法律基础</w:t>
            </w:r>
          </w:p>
        </w:tc>
        <w:tc>
          <w:tcPr>
            <w:tcW w:w="105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900"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06779</w:t>
            </w:r>
          </w:p>
        </w:tc>
        <w:tc>
          <w:tcPr>
            <w:tcW w:w="2570"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应用写作学</w:t>
            </w:r>
          </w:p>
        </w:tc>
        <w:tc>
          <w:tcPr>
            <w:tcW w:w="105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69" w:type="dxa"/>
            <w:vMerge w:val="continue"/>
            <w:vAlign w:val="center"/>
          </w:tcPr>
          <w:p>
            <w:pPr>
              <w:spacing w:line="300" w:lineRule="exact"/>
              <w:rPr>
                <w:rFonts w:ascii="宋体" w:hAnsi="宋体" w:eastAsia="宋体"/>
                <w:spacing w:val="-10"/>
                <w:w w:val="95"/>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6</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*02325</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计算机系统结构</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634" w:type="dxa"/>
            <w:vMerge w:val="restart"/>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35</w:t>
            </w:r>
            <w:r>
              <w:rPr>
                <w:rFonts w:ascii="宋体" w:hAnsi="宋体" w:eastAsia="宋体" w:cs="宋体"/>
                <w:spacing w:val="-10"/>
                <w:w w:val="95"/>
                <w:sz w:val="21"/>
                <w:szCs w:val="21"/>
              </w:rPr>
              <w:t>/</w:t>
            </w:r>
            <w:r>
              <w:rPr>
                <w:rFonts w:hint="eastAsia" w:ascii="宋体" w:hAnsi="宋体" w:eastAsia="宋体" w:cs="宋体"/>
                <w:spacing w:val="-10"/>
                <w:w w:val="95"/>
                <w:sz w:val="21"/>
                <w:szCs w:val="21"/>
              </w:rPr>
              <w:t>45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*02326</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操作系统</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02327</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操作系统（实践）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*02331</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数据结构</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02332</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数据结构（实践）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02134</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信息系统设计与分析</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02135</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信息系统设计与分析（实践）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 xml:space="preserve">  10</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*02324</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离散数学</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*02333</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软件工程</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02334</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软件工程（实践）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900"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sz w:val="21"/>
                <w:szCs w:val="21"/>
              </w:rPr>
              <w:t>03142</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互联网及其应用</w:t>
            </w:r>
          </w:p>
        </w:tc>
        <w:tc>
          <w:tcPr>
            <w:tcW w:w="105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13</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04735</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数据库系统原理</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04736</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数据库系统原理（实践）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14</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*04737</w:t>
            </w:r>
          </w:p>
        </w:tc>
        <w:tc>
          <w:tcPr>
            <w:tcW w:w="2570" w:type="dxa"/>
            <w:vAlign w:val="center"/>
          </w:tcPr>
          <w:p>
            <w:pPr>
              <w:widowControl/>
              <w:spacing w:line="300" w:lineRule="exact"/>
              <w:jc w:val="left"/>
              <w:textAlignment w:val="center"/>
              <w:rPr>
                <w:rFonts w:ascii="宋体" w:hAnsi="宋体" w:eastAsia="宋体"/>
                <w:spacing w:val="-10"/>
                <w:w w:val="95"/>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cs="宋体"/>
                <w:spacing w:val="-10"/>
                <w:w w:val="95"/>
                <w:sz w:val="21"/>
                <w:szCs w:val="21"/>
              </w:rPr>
            </w:pPr>
          </w:p>
        </w:tc>
        <w:tc>
          <w:tcPr>
            <w:tcW w:w="900"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04738</w:t>
            </w:r>
          </w:p>
        </w:tc>
        <w:tc>
          <w:tcPr>
            <w:tcW w:w="2570"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C++</w:t>
            </w:r>
            <w:r>
              <w:rPr>
                <w:rFonts w:hint="eastAsia" w:ascii="宋体" w:hAnsi="宋体" w:eastAsia="宋体" w:cs="宋体"/>
                <w:spacing w:val="-10"/>
                <w:w w:val="95"/>
                <w:kern w:val="0"/>
                <w:sz w:val="21"/>
                <w:szCs w:val="21"/>
              </w:rPr>
              <w:t>程序设计（实践）</w:t>
            </w:r>
          </w:p>
        </w:tc>
        <w:tc>
          <w:tcPr>
            <w:tcW w:w="105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86"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15</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*04741</w:t>
            </w:r>
          </w:p>
        </w:tc>
        <w:tc>
          <w:tcPr>
            <w:tcW w:w="257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计算机网络原理</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1027" w:hRule="atLeast"/>
          <w:jc w:val="center"/>
        </w:trPr>
        <w:tc>
          <w:tcPr>
            <w:tcW w:w="56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8557" w:type="dxa"/>
            <w:gridSpan w:val="6"/>
            <w:vAlign w:val="center"/>
          </w:tcPr>
          <w:p>
            <w:pPr>
              <w:spacing w:line="300" w:lineRule="exact"/>
              <w:ind w:firstLine="358" w:firstLineChars="200"/>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16</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*17991</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计算机科学与技术毕业考核</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spacing w:line="300" w:lineRule="exact"/>
              <w:ind w:firstLine="358" w:firstLineChars="200"/>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13</w:t>
            </w:r>
            <w:r>
              <w:rPr>
                <w:rFonts w:hint="eastAsia" w:ascii="宋体" w:hAnsi="宋体" w:eastAsia="宋体" w:cs="宋体"/>
                <w:spacing w:val="-10"/>
                <w:w w:val="95"/>
                <w:sz w:val="21"/>
                <w:szCs w:val="21"/>
              </w:rPr>
              <w:t>门，毕业考核合格及以上；申请学位者英语（二）必考。</w:t>
            </w:r>
          </w:p>
        </w:tc>
      </w:tr>
    </w:tbl>
    <w:p>
      <w:pPr>
        <w:spacing w:line="300" w:lineRule="exact"/>
        <w:ind w:firstLine="358" w:firstLineChars="200"/>
        <w:jc w:val="left"/>
        <w:rPr>
          <w:rFonts w:hint="eastAsia" w:ascii="宋体" w:hAnsi="宋体" w:eastAsia="宋体"/>
          <w:spacing w:val="-10"/>
          <w:w w:val="95"/>
          <w:sz w:val="21"/>
          <w:szCs w:val="21"/>
        </w:rPr>
      </w:pPr>
      <w:r>
        <w:rPr>
          <w:rFonts w:hint="eastAsia" w:ascii="宋体" w:hAnsi="宋体" w:eastAsia="宋体" w:cs="宋体"/>
          <w:spacing w:val="-10"/>
          <w:w w:val="95"/>
          <w:sz w:val="21"/>
          <w:szCs w:val="21"/>
        </w:rPr>
        <w:t>说明： “</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r>
        <w:rPr>
          <w:rFonts w:hint="eastAsia" w:ascii="宋体" w:hAnsi="宋体" w:eastAsia="宋体"/>
          <w:spacing w:val="-10"/>
          <w:w w:val="95"/>
          <w:sz w:val="21"/>
          <w:szCs w:val="21"/>
        </w:rPr>
        <w:t>；</w:t>
      </w:r>
    </w:p>
    <w:p>
      <w:pPr>
        <w:rPr>
          <w:rFonts w:hint="eastAsia" w:ascii="宋体" w:hAnsi="宋体" w:eastAsia="宋体"/>
          <w:spacing w:val="-10"/>
          <w:w w:val="95"/>
          <w:sz w:val="21"/>
          <w:szCs w:val="21"/>
        </w:rPr>
      </w:pPr>
      <w:r>
        <w:rPr>
          <w:rFonts w:hint="eastAsia" w:ascii="宋体" w:hAnsi="宋体" w:eastAsia="宋体"/>
          <w:spacing w:val="-10"/>
          <w:w w:val="95"/>
          <w:sz w:val="21"/>
          <w:szCs w:val="21"/>
        </w:rPr>
        <w:br w:type="page"/>
      </w:r>
    </w:p>
    <w:p>
      <w:pPr>
        <w:pStyle w:val="2"/>
        <w:spacing w:line="300" w:lineRule="exact"/>
        <w:jc w:val="center"/>
        <w:rPr>
          <w:rFonts w:hint="eastAsia" w:ascii="宋体" w:hAnsi="宋体" w:eastAsia="宋体" w:cs="宋体"/>
          <w:bCs/>
          <w:spacing w:val="-10"/>
          <w:w w:val="95"/>
          <w:sz w:val="21"/>
          <w:szCs w:val="21"/>
        </w:rPr>
      </w:pPr>
      <w:r>
        <w:rPr>
          <w:rFonts w:hint="eastAsia" w:ascii="Calibri Light" w:hAnsi="Calibri Light" w:eastAsia="宋体" w:cs="Calibri Light"/>
          <w:b/>
          <w:bCs/>
          <w:kern w:val="2"/>
          <w:sz w:val="32"/>
          <w:szCs w:val="32"/>
          <w:lang w:val="en-US" w:eastAsia="zh-CN" w:bidi="ar-SA"/>
        </w:rPr>
        <w:t>产品设计</w:t>
      </w:r>
      <w:r>
        <w:rPr>
          <w:rFonts w:hint="eastAsia" w:ascii="宋体" w:hAnsi="宋体" w:eastAsia="宋体" w:cs="宋体"/>
          <w:bCs/>
          <w:spacing w:val="-10"/>
          <w:w w:val="95"/>
          <w:sz w:val="21"/>
          <w:szCs w:val="21"/>
        </w:rPr>
        <w:t>（专业代码：</w:t>
      </w:r>
      <w:r>
        <w:rPr>
          <w:rFonts w:hint="eastAsia" w:ascii="宋体" w:hAnsi="宋体" w:eastAsia="宋体" w:cs="宋体"/>
          <w:bCs/>
          <w:spacing w:val="-10"/>
          <w:w w:val="95"/>
          <w:sz w:val="21"/>
          <w:szCs w:val="21"/>
          <w:lang w:val="en-US" w:eastAsia="zh-CN"/>
        </w:rPr>
        <w:t>130504</w:t>
      </w:r>
      <w:r>
        <w:rPr>
          <w:rFonts w:hint="eastAsia" w:ascii="宋体" w:hAnsi="宋体" w:eastAsia="宋体" w:cs="宋体"/>
          <w:bCs/>
          <w:spacing w:val="-10"/>
          <w:w w:val="95"/>
          <w:sz w:val="21"/>
          <w:szCs w:val="21"/>
        </w:rPr>
        <w:t>）</w:t>
      </w:r>
    </w:p>
    <w:p>
      <w:pPr>
        <w:pStyle w:val="2"/>
        <w:spacing w:line="300" w:lineRule="exact"/>
        <w:jc w:val="both"/>
        <w:rPr>
          <w:rFonts w:hint="eastAsia" w:ascii="宋体" w:hAnsi="宋体" w:eastAsia="宋体" w:cs="宋体"/>
          <w:bCs/>
          <w:spacing w:val="-10"/>
          <w:w w:val="95"/>
          <w:sz w:val="21"/>
          <w:szCs w:val="21"/>
          <w:lang w:val="en-US" w:eastAsia="zh-CN"/>
        </w:rPr>
      </w:pPr>
    </w:p>
    <w:p>
      <w:pPr>
        <w:pStyle w:val="2"/>
        <w:spacing w:line="300" w:lineRule="exact"/>
        <w:jc w:val="center"/>
        <w:rPr>
          <w:rFonts w:ascii="宋体" w:hAnsi="宋体" w:eastAsia="宋体" w:cs="宋体"/>
          <w:bCs/>
          <w:spacing w:val="-10"/>
          <w:w w:val="95"/>
          <w:sz w:val="21"/>
          <w:szCs w:val="21"/>
        </w:rPr>
      </w:pP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71/78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00703</w:t>
            </w:r>
          </w:p>
        </w:tc>
        <w:tc>
          <w:tcPr>
            <w:tcW w:w="2570" w:type="dxa"/>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产品开发设计</w:t>
            </w:r>
          </w:p>
        </w:tc>
        <w:tc>
          <w:tcPr>
            <w:tcW w:w="105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8</w:t>
            </w:r>
          </w:p>
        </w:tc>
        <w:tc>
          <w:tcPr>
            <w:tcW w:w="1769" w:type="dxa"/>
            <w:vAlign w:val="center"/>
          </w:tcPr>
          <w:p>
            <w:pPr>
              <w:spacing w:line="300" w:lineRule="exact"/>
              <w:jc w:val="left"/>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14101</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人机工程学应用（实践）</w:t>
            </w:r>
          </w:p>
        </w:tc>
        <w:tc>
          <w:tcPr>
            <w:tcW w:w="105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cs="宋体"/>
                <w:spacing w:val="-10"/>
                <w:w w:val="95"/>
                <w:kern w:val="0"/>
                <w:sz w:val="21"/>
                <w:szCs w:val="21"/>
                <w:lang w:val="en-US" w:eastAsia="zh-CN"/>
              </w:rPr>
              <w:t>5</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04851</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产品设计程序与方法</w:t>
            </w:r>
          </w:p>
        </w:tc>
        <w:tc>
          <w:tcPr>
            <w:tcW w:w="105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769" w:type="dxa"/>
            <w:vMerge w:val="restart"/>
            <w:vAlign w:val="center"/>
          </w:tcPr>
          <w:p>
            <w:pPr>
              <w:spacing w:line="300" w:lineRule="exact"/>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04852</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lang w:val="en-US" w:eastAsia="zh-CN"/>
              </w:rPr>
              <w:t>产品设计程序与方法（实践）</w:t>
            </w:r>
          </w:p>
        </w:tc>
        <w:tc>
          <w:tcPr>
            <w:tcW w:w="105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3</w:t>
            </w:r>
          </w:p>
        </w:tc>
        <w:tc>
          <w:tcPr>
            <w:tcW w:w="176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00699</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材料加工和成型工艺</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13658</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工业设计史论</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8</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13657</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工业设计表现技法（实践）</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9</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13799</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计算机辅助产品设计</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13800</w:t>
            </w:r>
          </w:p>
        </w:tc>
        <w:tc>
          <w:tcPr>
            <w:tcW w:w="2570"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lang w:val="en-US" w:eastAsia="zh-CN"/>
              </w:rPr>
              <w:t>计算机辅助产品设计（实践）</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14266</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数字摄影（实践）</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11</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13466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电脑三维设计（实践）</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12</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02200</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现代设计方法</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13689</w:t>
            </w:r>
          </w:p>
        </w:tc>
        <w:tc>
          <w:tcPr>
            <w:tcW w:w="2570" w:type="dxa"/>
            <w:vAlign w:val="center"/>
          </w:tcPr>
          <w:p>
            <w:pPr>
              <w:widowControl/>
              <w:spacing w:line="300" w:lineRule="exact"/>
              <w:jc w:val="left"/>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广告设计（实践）</w:t>
            </w:r>
          </w:p>
        </w:tc>
        <w:tc>
          <w:tcPr>
            <w:tcW w:w="1057"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5</w:t>
            </w:r>
          </w:p>
        </w:tc>
        <w:tc>
          <w:tcPr>
            <w:tcW w:w="1769" w:type="dxa"/>
            <w:vMerge w:val="restart"/>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申请学位者必考英语（专升本）；二选一</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13000</w:t>
            </w:r>
          </w:p>
        </w:tc>
        <w:tc>
          <w:tcPr>
            <w:tcW w:w="2570" w:type="dxa"/>
            <w:vAlign w:val="center"/>
          </w:tcPr>
          <w:p>
            <w:pPr>
              <w:widowControl/>
              <w:spacing w:line="300" w:lineRule="exact"/>
              <w:jc w:val="left"/>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英语（专升本）</w:t>
            </w:r>
          </w:p>
        </w:tc>
        <w:tc>
          <w:tcPr>
            <w:tcW w:w="1057"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7</w:t>
            </w:r>
          </w:p>
        </w:tc>
        <w:tc>
          <w:tcPr>
            <w:tcW w:w="176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14</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13023</w:t>
            </w:r>
          </w:p>
        </w:tc>
        <w:tc>
          <w:tcPr>
            <w:tcW w:w="2570"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产品设计毕业设计（论文）</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numPr>
                <w:ilvl w:val="0"/>
                <w:numId w:val="15"/>
              </w:numPr>
              <w:spacing w:line="300" w:lineRule="exact"/>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合格课程门数为 14 门（其中考试课程相关的实</w:t>
            </w:r>
            <w:r>
              <w:rPr>
                <w:rFonts w:hint="default" w:ascii="宋体" w:hAnsi="宋体" w:eastAsia="宋体" w:cs="宋体"/>
                <w:spacing w:val="-10"/>
                <w:w w:val="95"/>
                <w:sz w:val="21"/>
                <w:szCs w:val="21"/>
                <w:lang w:val="en-US" w:eastAsia="zh-CN"/>
              </w:rPr>
              <w:t>践考核环节部分不单独计入课程总门数），总学分 71 学分（申请学位者73 学分）</w:t>
            </w:r>
            <w:r>
              <w:rPr>
                <w:rFonts w:hint="eastAsia" w:ascii="宋体" w:hAnsi="宋体" w:eastAsia="宋体" w:cs="宋体"/>
                <w:spacing w:val="-10"/>
                <w:w w:val="95"/>
                <w:sz w:val="21"/>
                <w:szCs w:val="21"/>
              </w:rPr>
              <w:t>；申请学位者英语</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lang w:val="en-US" w:eastAsia="zh-CN"/>
              </w:rPr>
              <w:t>专升本</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rPr>
              <w:t>必考。</w:t>
            </w:r>
          </w:p>
          <w:p>
            <w:pPr>
              <w:numPr>
                <w:ilvl w:val="0"/>
                <w:numId w:val="15"/>
              </w:numPr>
              <w:spacing w:line="300" w:lineRule="exact"/>
              <w:ind w:firstLine="358" w:firstLineChars="200"/>
              <w:jc w:val="left"/>
              <w:rPr>
                <w:rFonts w:hint="eastAsia" w:ascii="宋体" w:hAnsi="宋体" w:eastAsia="宋体" w:cs="宋体"/>
                <w:spacing w:val="-10"/>
                <w:w w:val="95"/>
                <w:sz w:val="21"/>
                <w:szCs w:val="21"/>
                <w:lang w:val="en-US" w:eastAsia="zh-CN"/>
              </w:rPr>
            </w:pPr>
            <w:r>
              <w:rPr>
                <w:rFonts w:hint="eastAsia" w:ascii="宋体" w:hAnsi="宋体" w:eastAsia="宋体" w:cs="宋体"/>
                <w:spacing w:val="-10"/>
                <w:w w:val="95"/>
                <w:sz w:val="21"/>
                <w:szCs w:val="21"/>
                <w:lang w:val="en-US" w:eastAsia="zh-CN"/>
              </w:rPr>
              <w:t>专科及以上前置学历信息（含学信网相关学籍信息）为艺术设计类、</w:t>
            </w:r>
            <w:r>
              <w:rPr>
                <w:rFonts w:hint="default" w:ascii="宋体" w:hAnsi="宋体" w:eastAsia="宋体" w:cs="宋体"/>
                <w:spacing w:val="-10"/>
                <w:w w:val="95"/>
                <w:sz w:val="21"/>
                <w:szCs w:val="21"/>
                <w:lang w:val="en-US" w:eastAsia="zh-CN"/>
              </w:rPr>
              <w:t>设计学类、美术学类等专业的考生可报考本专业。</w:t>
            </w:r>
          </w:p>
          <w:p>
            <w:pPr>
              <w:spacing w:line="300" w:lineRule="exact"/>
              <w:ind w:firstLine="358" w:firstLineChars="200"/>
              <w:jc w:val="left"/>
              <w:rPr>
                <w:rFonts w:ascii="宋体" w:hAnsi="宋体" w:eastAsia="宋体"/>
                <w:spacing w:val="-10"/>
                <w:w w:val="95"/>
                <w:sz w:val="21"/>
                <w:szCs w:val="21"/>
              </w:rPr>
            </w:pPr>
          </w:p>
        </w:tc>
      </w:tr>
    </w:tbl>
    <w:p>
      <w:pPr>
        <w:spacing w:line="300" w:lineRule="exact"/>
        <w:ind w:firstLine="358" w:firstLineChars="200"/>
        <w:jc w:val="left"/>
        <w:rPr>
          <w:rFonts w:hint="eastAsia" w:ascii="宋体" w:hAnsi="宋体" w:eastAsia="宋体"/>
          <w:spacing w:val="-10"/>
          <w:w w:val="95"/>
          <w:sz w:val="21"/>
          <w:szCs w:val="21"/>
        </w:rPr>
      </w:pPr>
    </w:p>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2"/>
        <w:spacing w:line="300" w:lineRule="exact"/>
        <w:jc w:val="center"/>
        <w:rPr>
          <w:rFonts w:hint="eastAsia" w:ascii="宋体" w:hAnsi="宋体" w:eastAsia="宋体" w:cs="宋体"/>
          <w:bCs/>
          <w:spacing w:val="-10"/>
          <w:w w:val="95"/>
          <w:sz w:val="21"/>
          <w:szCs w:val="21"/>
        </w:rPr>
      </w:pPr>
      <w:r>
        <w:rPr>
          <w:rFonts w:hint="eastAsia" w:ascii="Calibri Light" w:hAnsi="Calibri Light" w:eastAsia="宋体" w:cs="Calibri Light"/>
          <w:b/>
          <w:bCs/>
          <w:kern w:val="2"/>
          <w:sz w:val="32"/>
          <w:szCs w:val="32"/>
          <w:lang w:val="en-US" w:eastAsia="zh-CN" w:bidi="ar-SA"/>
        </w:rPr>
        <w:t>视觉传达设计</w:t>
      </w:r>
      <w:r>
        <w:rPr>
          <w:rFonts w:hint="eastAsia" w:ascii="宋体" w:hAnsi="宋体" w:eastAsia="宋体" w:cs="宋体"/>
          <w:bCs/>
          <w:spacing w:val="-10"/>
          <w:w w:val="95"/>
          <w:sz w:val="21"/>
          <w:szCs w:val="21"/>
        </w:rPr>
        <w:t>（专业代码：</w:t>
      </w:r>
      <w:r>
        <w:rPr>
          <w:rFonts w:hint="eastAsia" w:ascii="宋体" w:hAnsi="宋体" w:eastAsia="宋体" w:cs="宋体"/>
          <w:bCs/>
          <w:spacing w:val="-10"/>
          <w:w w:val="95"/>
          <w:sz w:val="21"/>
          <w:szCs w:val="21"/>
          <w:lang w:val="en-US" w:eastAsia="zh-CN"/>
        </w:rPr>
        <w:t>130502</w:t>
      </w:r>
      <w:r>
        <w:rPr>
          <w:rFonts w:hint="eastAsia" w:ascii="宋体" w:hAnsi="宋体" w:eastAsia="宋体" w:cs="宋体"/>
          <w:bCs/>
          <w:spacing w:val="-10"/>
          <w:w w:val="95"/>
          <w:sz w:val="21"/>
          <w:szCs w:val="21"/>
        </w:rPr>
        <w:t>）</w:t>
      </w:r>
    </w:p>
    <w:p>
      <w:pPr>
        <w:pStyle w:val="2"/>
        <w:spacing w:line="300" w:lineRule="exact"/>
        <w:jc w:val="both"/>
        <w:rPr>
          <w:rFonts w:hint="eastAsia" w:ascii="宋体" w:hAnsi="宋体" w:eastAsia="宋体" w:cs="宋体"/>
          <w:bCs/>
          <w:spacing w:val="-10"/>
          <w:w w:val="95"/>
          <w:sz w:val="21"/>
          <w:szCs w:val="21"/>
          <w:lang w:val="en-US" w:eastAsia="zh-CN"/>
        </w:rPr>
      </w:pPr>
    </w:p>
    <w:p>
      <w:pPr>
        <w:pStyle w:val="2"/>
        <w:spacing w:line="300" w:lineRule="exact"/>
        <w:jc w:val="center"/>
        <w:rPr>
          <w:rFonts w:ascii="宋体" w:hAnsi="宋体" w:eastAsia="宋体" w:cs="宋体"/>
          <w:bCs/>
          <w:spacing w:val="-10"/>
          <w:w w:val="95"/>
          <w:sz w:val="21"/>
          <w:szCs w:val="21"/>
        </w:rPr>
      </w:pP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70/77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3</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13283</w:t>
            </w:r>
          </w:p>
        </w:tc>
        <w:tc>
          <w:tcPr>
            <w:tcW w:w="2570" w:type="dxa"/>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版面设计（本）</w:t>
            </w:r>
          </w:p>
        </w:tc>
        <w:tc>
          <w:tcPr>
            <w:tcW w:w="105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jc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13288</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包装设计（本）</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05421</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图形创意</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76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kern w:val="0"/>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14133</w:t>
            </w:r>
          </w:p>
        </w:tc>
        <w:tc>
          <w:tcPr>
            <w:tcW w:w="2570" w:type="dxa"/>
            <w:vAlign w:val="center"/>
          </w:tcPr>
          <w:p>
            <w:pPr>
              <w:widowControl/>
              <w:spacing w:line="300" w:lineRule="exact"/>
              <w:jc w:val="left"/>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色彩构成</w:t>
            </w:r>
          </w:p>
        </w:tc>
        <w:tc>
          <w:tcPr>
            <w:tcW w:w="105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7</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14748</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字体设计（本）</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实践考核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8</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14649</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招贴设计</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9</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14249</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书籍设计（本）</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实践考核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14230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视觉形象识别系统设计</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1769"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实践考核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11</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00504</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艺术概论</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12</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05424</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现代设计史</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3</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13466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电脑三维设计（实践）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13689</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广告设计（实践）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restart"/>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15</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13000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英语（专升本）</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1769" w:type="dxa"/>
            <w:vMerge w:val="restart"/>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申请学位者必考英语（专升本）；二选一</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14266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数字摄影（实践）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16</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10235</w:t>
            </w:r>
          </w:p>
        </w:tc>
        <w:tc>
          <w:tcPr>
            <w:tcW w:w="2570" w:type="dxa"/>
            <w:vAlign w:val="center"/>
          </w:tcPr>
          <w:p>
            <w:pPr>
              <w:widowControl/>
              <w:spacing w:line="300" w:lineRule="exact"/>
              <w:jc w:val="left"/>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视觉传达设计毕业设计</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1、合格课程门数 16 门（其中考试课程相关的实践考</w:t>
            </w:r>
            <w:r>
              <w:rPr>
                <w:rFonts w:hint="default" w:ascii="宋体" w:hAnsi="宋体" w:eastAsia="宋体" w:cs="宋体"/>
                <w:spacing w:val="-10"/>
                <w:w w:val="95"/>
                <w:sz w:val="21"/>
                <w:szCs w:val="21"/>
                <w:lang w:val="en-US" w:eastAsia="zh-CN"/>
              </w:rPr>
              <w:t>核环节部分不单独计入课程总门数）,总学分 70 学分（申请学位者 71 学分）。</w:t>
            </w:r>
            <w:r>
              <w:rPr>
                <w:rFonts w:hint="eastAsia" w:ascii="宋体" w:hAnsi="宋体" w:eastAsia="宋体" w:cs="宋体"/>
                <w:spacing w:val="-10"/>
                <w:w w:val="95"/>
                <w:sz w:val="21"/>
                <w:szCs w:val="21"/>
              </w:rPr>
              <w:t>；申请学位者英语</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lang w:val="en-US" w:eastAsia="zh-CN"/>
              </w:rPr>
              <w:t>专升本</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rPr>
              <w:t>必考。</w:t>
            </w:r>
          </w:p>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2、专科及以上前置学历信息（含学信网相关学籍信息）为艺术设计类、</w:t>
            </w:r>
            <w:r>
              <w:rPr>
                <w:rFonts w:hint="default" w:ascii="宋体" w:hAnsi="宋体" w:eastAsia="宋体" w:cs="宋体"/>
                <w:spacing w:val="-10"/>
                <w:w w:val="95"/>
                <w:sz w:val="21"/>
                <w:szCs w:val="21"/>
                <w:lang w:val="en-US" w:eastAsia="zh-CN"/>
              </w:rPr>
              <w:t>设计学类、美术学类等专业的考生可报考本专业。</w:t>
            </w:r>
          </w:p>
        </w:tc>
      </w:tr>
    </w:tbl>
    <w:p>
      <w:pPr>
        <w:rPr>
          <w:rFonts w:hint="eastAsia" w:ascii="宋体" w:hAnsi="宋体" w:eastAsia="宋体" w:cs="宋体"/>
          <w:spacing w:val="-10"/>
          <w:w w:val="95"/>
          <w:kern w:val="0"/>
          <w:sz w:val="21"/>
          <w:szCs w:val="21"/>
        </w:rPr>
      </w:pPr>
      <w:r>
        <w:rPr>
          <w:rFonts w:hint="eastAsia" w:ascii="宋体" w:hAnsi="宋体" w:eastAsia="宋体" w:cs="宋体"/>
          <w:spacing w:val="-10"/>
          <w:w w:val="95"/>
          <w:kern w:val="0"/>
          <w:sz w:val="21"/>
          <w:szCs w:val="21"/>
        </w:rPr>
        <w:br w:type="page"/>
      </w:r>
    </w:p>
    <w:p>
      <w:pPr>
        <w:pStyle w:val="2"/>
        <w:spacing w:line="300" w:lineRule="exact"/>
        <w:jc w:val="center"/>
        <w:rPr>
          <w:rFonts w:hint="eastAsia" w:ascii="宋体" w:hAnsi="宋体" w:eastAsia="宋体" w:cs="宋体"/>
          <w:bCs/>
          <w:spacing w:val="-10"/>
          <w:w w:val="95"/>
          <w:sz w:val="21"/>
          <w:szCs w:val="21"/>
        </w:rPr>
      </w:pPr>
      <w:r>
        <w:rPr>
          <w:rFonts w:hint="eastAsia" w:ascii="Calibri Light" w:hAnsi="Calibri Light" w:eastAsia="宋体" w:cs="Calibri Light"/>
          <w:b/>
          <w:bCs/>
          <w:kern w:val="2"/>
          <w:sz w:val="32"/>
          <w:szCs w:val="32"/>
          <w:lang w:val="en-US" w:eastAsia="zh-CN" w:bidi="ar-SA"/>
        </w:rPr>
        <w:t>环境设计</w:t>
      </w:r>
      <w:r>
        <w:rPr>
          <w:rFonts w:hint="eastAsia" w:ascii="宋体" w:hAnsi="宋体" w:eastAsia="宋体" w:cs="宋体"/>
          <w:bCs/>
          <w:spacing w:val="-10"/>
          <w:w w:val="95"/>
          <w:sz w:val="21"/>
          <w:szCs w:val="21"/>
        </w:rPr>
        <w:t>（专业代码：</w:t>
      </w:r>
      <w:r>
        <w:rPr>
          <w:rFonts w:hint="eastAsia" w:ascii="宋体" w:hAnsi="宋体" w:eastAsia="宋体" w:cs="宋体"/>
          <w:bCs/>
          <w:spacing w:val="-10"/>
          <w:w w:val="95"/>
          <w:sz w:val="21"/>
          <w:szCs w:val="21"/>
          <w:lang w:val="en-US" w:eastAsia="zh-CN"/>
        </w:rPr>
        <w:t>130503</w:t>
      </w:r>
      <w:r>
        <w:rPr>
          <w:rFonts w:hint="eastAsia" w:ascii="宋体" w:hAnsi="宋体" w:eastAsia="宋体" w:cs="宋体"/>
          <w:bCs/>
          <w:spacing w:val="-10"/>
          <w:w w:val="95"/>
          <w:sz w:val="21"/>
          <w:szCs w:val="21"/>
        </w:rPr>
        <w:t>）</w:t>
      </w:r>
    </w:p>
    <w:p>
      <w:pPr>
        <w:pStyle w:val="2"/>
        <w:spacing w:line="300" w:lineRule="exact"/>
        <w:jc w:val="both"/>
        <w:rPr>
          <w:rFonts w:hint="eastAsia" w:ascii="宋体" w:hAnsi="宋体" w:eastAsia="宋体" w:cs="宋体"/>
          <w:bCs/>
          <w:spacing w:val="-10"/>
          <w:w w:val="95"/>
          <w:sz w:val="21"/>
          <w:szCs w:val="21"/>
          <w:lang w:val="en-US" w:eastAsia="zh-CN"/>
        </w:rPr>
      </w:pPr>
    </w:p>
    <w:p>
      <w:pPr>
        <w:pStyle w:val="2"/>
        <w:spacing w:line="300" w:lineRule="exact"/>
        <w:jc w:val="center"/>
        <w:rPr>
          <w:rFonts w:ascii="宋体" w:hAnsi="宋体" w:eastAsia="宋体" w:cs="宋体"/>
          <w:bCs/>
          <w:spacing w:val="-10"/>
          <w:w w:val="95"/>
          <w:sz w:val="21"/>
          <w:szCs w:val="21"/>
        </w:rPr>
      </w:pPr>
    </w:p>
    <w:tbl>
      <w:tblPr>
        <w:tblStyle w:val="4"/>
        <w:tblW w:w="91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68"/>
        <w:gridCol w:w="627"/>
        <w:gridCol w:w="900"/>
        <w:gridCol w:w="2570"/>
        <w:gridCol w:w="1057"/>
        <w:gridCol w:w="1769"/>
        <w:gridCol w:w="163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27"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序号</w:t>
            </w:r>
          </w:p>
        </w:tc>
        <w:tc>
          <w:tcPr>
            <w:tcW w:w="900" w:type="dxa"/>
            <w:tcBorders>
              <w:top w:val="single" w:color="000000" w:sz="12" w:space="0"/>
            </w:tcBorders>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2570"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1057" w:type="dxa"/>
            <w:tcBorders>
              <w:top w:val="single" w:color="000000"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69" w:type="dxa"/>
            <w:tcBorders>
              <w:top w:val="single" w:color="000000" w:sz="12"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634" w:type="dxa"/>
            <w:tcBorders>
              <w:top w:val="single" w:color="000000"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restart"/>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03708</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中国近现代史纲要</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restart"/>
            <w:vAlign w:val="center"/>
          </w:tcPr>
          <w:p>
            <w:pPr>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70/77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00"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03709</w:t>
            </w:r>
          </w:p>
        </w:tc>
        <w:tc>
          <w:tcPr>
            <w:tcW w:w="2570" w:type="dxa"/>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马克思主义基本原理概论</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69" w:type="dxa"/>
            <w:vAlign w:val="center"/>
          </w:tcPr>
          <w:p>
            <w:pPr>
              <w:spacing w:line="300" w:lineRule="exact"/>
              <w:jc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3</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bidi="ar-SA"/>
              </w:rPr>
            </w:pPr>
            <w:r>
              <w:rPr>
                <w:rFonts w:hint="eastAsia" w:ascii="宋体" w:hAnsi="宋体" w:eastAsia="宋体" w:cs="宋体"/>
                <w:spacing w:val="-10"/>
                <w:w w:val="95"/>
                <w:kern w:val="0"/>
                <w:sz w:val="21"/>
                <w:szCs w:val="21"/>
                <w:lang w:val="en-US" w:eastAsia="zh-CN"/>
              </w:rPr>
              <w:t>13000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bidi="ar-SA"/>
              </w:rPr>
            </w:pPr>
            <w:r>
              <w:rPr>
                <w:rFonts w:hint="eastAsia" w:ascii="宋体" w:hAnsi="宋体" w:eastAsia="宋体" w:cs="宋体"/>
                <w:spacing w:val="-10"/>
                <w:w w:val="95"/>
                <w:kern w:val="0"/>
                <w:sz w:val="21"/>
                <w:szCs w:val="21"/>
                <w:lang w:val="en-US" w:eastAsia="zh-CN"/>
              </w:rPr>
              <w:t>英语（专升本）</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bidi="ar-SA"/>
              </w:rPr>
            </w:pPr>
            <w:r>
              <w:rPr>
                <w:rFonts w:hint="eastAsia" w:ascii="宋体" w:hAnsi="宋体" w:eastAsia="宋体" w:cs="宋体"/>
                <w:spacing w:val="-10"/>
                <w:w w:val="95"/>
                <w:kern w:val="0"/>
                <w:sz w:val="21"/>
                <w:szCs w:val="21"/>
                <w:lang w:val="en-US" w:eastAsia="zh-CN"/>
              </w:rPr>
              <w:t>7</w:t>
            </w:r>
          </w:p>
        </w:tc>
        <w:tc>
          <w:tcPr>
            <w:tcW w:w="1769" w:type="dxa"/>
            <w:vAlign w:val="center"/>
          </w:tcPr>
          <w:p>
            <w:pPr>
              <w:spacing w:line="300" w:lineRule="exact"/>
              <w:jc w:val="center"/>
              <w:rPr>
                <w:rFonts w:hint="eastAsia" w:ascii="宋体" w:hAnsi="宋体" w:eastAsia="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5"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14165</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设计标准与规范</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900"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13897</w:t>
            </w:r>
          </w:p>
        </w:tc>
        <w:tc>
          <w:tcPr>
            <w:tcW w:w="2570" w:type="dxa"/>
            <w:vAlign w:val="center"/>
          </w:tcPr>
          <w:p>
            <w:pPr>
              <w:widowControl/>
              <w:spacing w:line="300" w:lineRule="exact"/>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景观设计</w:t>
            </w:r>
          </w:p>
        </w:tc>
        <w:tc>
          <w:tcPr>
            <w:tcW w:w="1057" w:type="dxa"/>
            <w:vAlign w:val="center"/>
          </w:tcPr>
          <w:p>
            <w:pPr>
              <w:widowControl/>
              <w:spacing w:line="300" w:lineRule="exact"/>
              <w:jc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8</w:t>
            </w:r>
          </w:p>
        </w:tc>
        <w:tc>
          <w:tcPr>
            <w:tcW w:w="1769" w:type="dxa"/>
            <w:vAlign w:val="center"/>
          </w:tcPr>
          <w:p>
            <w:pPr>
              <w:spacing w:line="300" w:lineRule="exact"/>
              <w:jc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学位课程</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13745</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环境生态学</w:t>
            </w:r>
          </w:p>
        </w:tc>
        <w:tc>
          <w:tcPr>
            <w:tcW w:w="1057"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spacing w:val="-10"/>
                <w:w w:val="95"/>
                <w:sz w:val="21"/>
                <w:szCs w:val="21"/>
                <w:lang w:val="en-US" w:eastAsia="zh-CN"/>
              </w:rPr>
              <w:t>学位课程</w:t>
            </w:r>
          </w:p>
        </w:tc>
        <w:tc>
          <w:tcPr>
            <w:tcW w:w="1634"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7</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14166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设计表达（环境设计）</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8</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13740</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环境行为与心理学</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9</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13685</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光与色彩</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4</w:t>
            </w:r>
          </w:p>
        </w:tc>
        <w:tc>
          <w:tcPr>
            <w:tcW w:w="1769" w:type="dxa"/>
            <w:vAlign w:val="center"/>
          </w:tcPr>
          <w:p>
            <w:pPr>
              <w:widowControl/>
              <w:spacing w:line="300" w:lineRule="exact"/>
              <w:jc w:val="center"/>
              <w:textAlignment w:val="center"/>
              <w:rPr>
                <w:rFonts w:hint="eastAsia" w:ascii="宋体" w:hAnsi="宋体" w:eastAsia="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04856</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计算机辅助设计（实践）</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11</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03820</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室内环境设计初步（实践）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7</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12</w:t>
            </w:r>
          </w:p>
        </w:tc>
        <w:tc>
          <w:tcPr>
            <w:tcW w:w="900"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06223</w:t>
            </w:r>
          </w:p>
        </w:tc>
        <w:tc>
          <w:tcPr>
            <w:tcW w:w="2570" w:type="dxa"/>
            <w:vAlign w:val="center"/>
          </w:tcPr>
          <w:p>
            <w:pPr>
              <w:widowControl/>
              <w:spacing w:line="300" w:lineRule="exact"/>
              <w:jc w:val="left"/>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公共环境艺术设计</w:t>
            </w:r>
          </w:p>
        </w:tc>
        <w:tc>
          <w:tcPr>
            <w:tcW w:w="1057" w:type="dxa"/>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实践考核</w:t>
            </w: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13466</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电脑三维设计（实践）</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6</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Merge w:val="continue"/>
            <w:vAlign w:val="center"/>
          </w:tcPr>
          <w:p>
            <w:pPr>
              <w:spacing w:line="300" w:lineRule="exact"/>
              <w:rPr>
                <w:rFonts w:ascii="宋体" w:hAnsi="宋体" w:eastAsia="宋体"/>
                <w:spacing w:val="-10"/>
                <w:w w:val="95"/>
                <w:sz w:val="21"/>
                <w:szCs w:val="21"/>
              </w:rPr>
            </w:pPr>
          </w:p>
        </w:tc>
        <w:tc>
          <w:tcPr>
            <w:tcW w:w="62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14</w:t>
            </w:r>
          </w:p>
        </w:tc>
        <w:tc>
          <w:tcPr>
            <w:tcW w:w="900"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02200</w:t>
            </w:r>
          </w:p>
        </w:tc>
        <w:tc>
          <w:tcPr>
            <w:tcW w:w="2570" w:type="dxa"/>
            <w:vAlign w:val="center"/>
          </w:tcPr>
          <w:p>
            <w:pPr>
              <w:widowControl/>
              <w:spacing w:line="300" w:lineRule="exact"/>
              <w:jc w:val="lef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现代设计方法</w:t>
            </w:r>
          </w:p>
        </w:tc>
        <w:tc>
          <w:tcPr>
            <w:tcW w:w="1057" w:type="dxa"/>
            <w:vAlign w:val="center"/>
          </w:tcPr>
          <w:p>
            <w:pPr>
              <w:widowControl/>
              <w:spacing w:line="300" w:lineRule="exact"/>
              <w:jc w:val="center"/>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5</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Merge w:val="continue"/>
            <w:vAlign w:val="center"/>
          </w:tcPr>
          <w:p>
            <w:pPr>
              <w:spacing w:line="300" w:lineRule="exact"/>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568"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考核</w:t>
            </w:r>
          </w:p>
        </w:tc>
        <w:tc>
          <w:tcPr>
            <w:tcW w:w="627" w:type="dxa"/>
            <w:vAlign w:val="center"/>
          </w:tcPr>
          <w:p>
            <w:pPr>
              <w:widowControl/>
              <w:spacing w:line="300" w:lineRule="exact"/>
              <w:jc w:val="center"/>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15</w:t>
            </w:r>
          </w:p>
        </w:tc>
        <w:tc>
          <w:tcPr>
            <w:tcW w:w="900" w:type="dxa"/>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14795</w:t>
            </w:r>
          </w:p>
        </w:tc>
        <w:tc>
          <w:tcPr>
            <w:tcW w:w="2570" w:type="dxa"/>
            <w:vAlign w:val="center"/>
          </w:tcPr>
          <w:p>
            <w:pPr>
              <w:widowControl/>
              <w:spacing w:line="300" w:lineRule="exact"/>
              <w:jc w:val="left"/>
              <w:textAlignment w:val="center"/>
              <w:rPr>
                <w:rFonts w:hint="default" w:ascii="宋体" w:hAnsi="宋体" w:eastAsia="宋体"/>
                <w:spacing w:val="-10"/>
                <w:w w:val="95"/>
                <w:sz w:val="21"/>
                <w:szCs w:val="21"/>
                <w:lang w:val="en-US"/>
              </w:rPr>
            </w:pPr>
            <w:r>
              <w:rPr>
                <w:rFonts w:hint="eastAsia" w:ascii="宋体" w:hAnsi="宋体" w:eastAsia="宋体"/>
                <w:spacing w:val="-10"/>
                <w:w w:val="95"/>
                <w:sz w:val="21"/>
                <w:szCs w:val="21"/>
                <w:lang w:val="en-US" w:eastAsia="zh-CN"/>
              </w:rPr>
              <w:t>环境设计毕业设计</w:t>
            </w:r>
          </w:p>
        </w:tc>
        <w:tc>
          <w:tcPr>
            <w:tcW w:w="1057"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不计学分</w:t>
            </w:r>
          </w:p>
        </w:tc>
        <w:tc>
          <w:tcPr>
            <w:tcW w:w="1769"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634" w:type="dxa"/>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60" w:hRule="atLeast"/>
          <w:jc w:val="center"/>
        </w:trPr>
        <w:tc>
          <w:tcPr>
            <w:tcW w:w="1195" w:type="dxa"/>
            <w:gridSpan w:val="2"/>
            <w:tcBorders>
              <w:bottom w:val="single" w:color="000000" w:sz="12" w:space="0"/>
            </w:tcBorders>
            <w:vAlign w:val="center"/>
          </w:tcPr>
          <w:p>
            <w:pPr>
              <w:spacing w:line="300" w:lineRule="exact"/>
              <w:jc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7930" w:type="dxa"/>
            <w:gridSpan w:val="5"/>
            <w:tcBorders>
              <w:bottom w:val="single" w:color="000000" w:sz="12" w:space="0"/>
            </w:tcBorders>
            <w:vAlign w:val="center"/>
          </w:tcPr>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1、合格课程门数 15门（其中考试课程相关的实践考</w:t>
            </w:r>
            <w:r>
              <w:rPr>
                <w:rFonts w:hint="default" w:ascii="宋体" w:hAnsi="宋体" w:eastAsia="宋体" w:cs="宋体"/>
                <w:spacing w:val="-10"/>
                <w:w w:val="95"/>
                <w:sz w:val="21"/>
                <w:szCs w:val="21"/>
                <w:lang w:val="en-US" w:eastAsia="zh-CN"/>
              </w:rPr>
              <w:t>核环节部分不单独计入课程总门数）,总学分 7</w:t>
            </w:r>
            <w:r>
              <w:rPr>
                <w:rFonts w:hint="eastAsia" w:ascii="宋体" w:hAnsi="宋体" w:eastAsia="宋体" w:cs="宋体"/>
                <w:spacing w:val="-10"/>
                <w:w w:val="95"/>
                <w:sz w:val="21"/>
                <w:szCs w:val="21"/>
                <w:lang w:val="en-US" w:eastAsia="zh-CN"/>
              </w:rPr>
              <w:t>4</w:t>
            </w:r>
            <w:r>
              <w:rPr>
                <w:rFonts w:hint="default" w:ascii="宋体" w:hAnsi="宋体" w:eastAsia="宋体" w:cs="宋体"/>
                <w:spacing w:val="-10"/>
                <w:w w:val="95"/>
                <w:sz w:val="21"/>
                <w:szCs w:val="21"/>
                <w:lang w:val="en-US" w:eastAsia="zh-CN"/>
              </w:rPr>
              <w:t xml:space="preserve"> 学分。</w:t>
            </w:r>
            <w:r>
              <w:rPr>
                <w:rFonts w:hint="eastAsia" w:ascii="宋体" w:hAnsi="宋体" w:eastAsia="宋体" w:cs="宋体"/>
                <w:spacing w:val="-10"/>
                <w:w w:val="95"/>
                <w:sz w:val="21"/>
                <w:szCs w:val="21"/>
              </w:rPr>
              <w:t>申请学位者英语</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lang w:val="en-US" w:eastAsia="zh-CN"/>
              </w:rPr>
              <w:t>专升本</w:t>
            </w:r>
            <w:r>
              <w:rPr>
                <w:rFonts w:hint="eastAsia" w:ascii="宋体" w:hAnsi="宋体" w:eastAsia="宋体" w:cs="宋体"/>
                <w:spacing w:val="-10"/>
                <w:w w:val="95"/>
                <w:sz w:val="21"/>
                <w:szCs w:val="21"/>
                <w:lang w:eastAsia="zh-CN"/>
              </w:rPr>
              <w:t>）</w:t>
            </w:r>
            <w:r>
              <w:rPr>
                <w:rFonts w:hint="eastAsia" w:ascii="宋体" w:hAnsi="宋体" w:eastAsia="宋体" w:cs="宋体"/>
                <w:spacing w:val="-10"/>
                <w:w w:val="95"/>
                <w:sz w:val="21"/>
                <w:szCs w:val="21"/>
              </w:rPr>
              <w:t>必考。</w:t>
            </w:r>
            <w:bookmarkStart w:id="94" w:name="_GoBack"/>
            <w:bookmarkEnd w:id="94"/>
          </w:p>
          <w:p>
            <w:pPr>
              <w:spacing w:line="240" w:lineRule="auto"/>
              <w:ind w:firstLine="358" w:firstLineChars="200"/>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lang w:val="en-US" w:eastAsia="zh-CN"/>
              </w:rPr>
              <w:t>2、专科及以上前置学历信息（含学信网相关学籍信息）为艺术设计类、</w:t>
            </w:r>
            <w:r>
              <w:rPr>
                <w:rFonts w:hint="default" w:ascii="宋体" w:hAnsi="宋体" w:eastAsia="宋体" w:cs="宋体"/>
                <w:spacing w:val="-10"/>
                <w:w w:val="95"/>
                <w:sz w:val="21"/>
                <w:szCs w:val="21"/>
                <w:lang w:val="en-US" w:eastAsia="zh-CN"/>
              </w:rPr>
              <w:t>设计学类、美术学类等专业的考生可报考本专业。</w:t>
            </w:r>
          </w:p>
        </w:tc>
      </w:tr>
    </w:tbl>
    <w:p>
      <w:pPr>
        <w:rPr>
          <w:rFonts w:hint="eastAsia" w:ascii="宋体" w:hAnsi="宋体" w:eastAsia="宋体" w:cs="宋体"/>
          <w:spacing w:val="-10"/>
          <w:w w:val="95"/>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FADBC1"/>
    <w:multiLevelType w:val="singleLevel"/>
    <w:tmpl w:val="E5FADBC1"/>
    <w:lvl w:ilvl="0" w:tentative="0">
      <w:start w:val="1"/>
      <w:numFmt w:val="decimal"/>
      <w:suff w:val="nothing"/>
      <w:lvlText w:val="%1、"/>
      <w:lvlJc w:val="left"/>
    </w:lvl>
  </w:abstractNum>
  <w:abstractNum w:abstractNumId="1">
    <w:nsid w:val="0CB53391"/>
    <w:multiLevelType w:val="multilevel"/>
    <w:tmpl w:val="0CB5339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110A65A9"/>
    <w:multiLevelType w:val="multilevel"/>
    <w:tmpl w:val="110A65A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67C511E"/>
    <w:multiLevelType w:val="multilevel"/>
    <w:tmpl w:val="167C511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8D853ED"/>
    <w:multiLevelType w:val="multilevel"/>
    <w:tmpl w:val="18D853E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8EA6ED9"/>
    <w:multiLevelType w:val="multilevel"/>
    <w:tmpl w:val="18EA6ED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EB3398A"/>
    <w:multiLevelType w:val="multilevel"/>
    <w:tmpl w:val="2EB3398A"/>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68F4181"/>
    <w:multiLevelType w:val="multilevel"/>
    <w:tmpl w:val="368F418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9175447"/>
    <w:multiLevelType w:val="multilevel"/>
    <w:tmpl w:val="3917544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444D798F"/>
    <w:multiLevelType w:val="multilevel"/>
    <w:tmpl w:val="444D798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45C01C2E"/>
    <w:multiLevelType w:val="multilevel"/>
    <w:tmpl w:val="45C01C2E"/>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49557E71"/>
    <w:multiLevelType w:val="multilevel"/>
    <w:tmpl w:val="49557E71"/>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4DA17228"/>
    <w:multiLevelType w:val="multilevel"/>
    <w:tmpl w:val="4DA1722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655B1C80"/>
    <w:multiLevelType w:val="multilevel"/>
    <w:tmpl w:val="655B1C80"/>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778D3DF4"/>
    <w:multiLevelType w:val="multilevel"/>
    <w:tmpl w:val="778D3DF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8"/>
  </w:num>
  <w:num w:numId="2">
    <w:abstractNumId w:val="2"/>
  </w:num>
  <w:num w:numId="3">
    <w:abstractNumId w:val="9"/>
  </w:num>
  <w:num w:numId="4">
    <w:abstractNumId w:val="7"/>
  </w:num>
  <w:num w:numId="5">
    <w:abstractNumId w:val="10"/>
  </w:num>
  <w:num w:numId="6">
    <w:abstractNumId w:val="5"/>
  </w:num>
  <w:num w:numId="7">
    <w:abstractNumId w:val="12"/>
  </w:num>
  <w:num w:numId="8">
    <w:abstractNumId w:val="4"/>
  </w:num>
  <w:num w:numId="9">
    <w:abstractNumId w:val="11"/>
  </w:num>
  <w:num w:numId="10">
    <w:abstractNumId w:val="3"/>
  </w:num>
  <w:num w:numId="11">
    <w:abstractNumId w:val="14"/>
  </w:num>
  <w:num w:numId="12">
    <w:abstractNumId w:val="6"/>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YzQxNWRmZWM3ZjhjMmRiNDAzYTRkMTRlMTAyMjAifQ=="/>
  </w:docVars>
  <w:rsids>
    <w:rsidRoot w:val="00000000"/>
    <w:rsid w:val="07021EEF"/>
    <w:rsid w:val="16646833"/>
    <w:rsid w:val="20B874B4"/>
    <w:rsid w:val="710A0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rPr>
      <w:sz w:val="24"/>
    </w:rPr>
  </w:style>
  <w:style w:type="paragraph" w:styleId="3">
    <w:name w:val="Title"/>
    <w:basedOn w:val="1"/>
    <w:next w:val="1"/>
    <w:qFormat/>
    <w:uiPriority w:val="99"/>
    <w:pPr>
      <w:spacing w:before="240" w:after="60"/>
      <w:jc w:val="center"/>
      <w:outlineLvl w:val="0"/>
    </w:pPr>
    <w:rPr>
      <w:rFonts w:ascii="Calibri Light" w:hAnsi="Calibri Light" w:eastAsia="宋体" w:cs="Calibri Light"/>
      <w:b/>
      <w:bCs/>
      <w:szCs w:val="32"/>
    </w:rPr>
  </w:style>
  <w:style w:type="paragraph" w:customStyle="1" w:styleId="6">
    <w:name w:val="列出段落1"/>
    <w:basedOn w:val="1"/>
    <w:qFormat/>
    <w:uiPriority w:val="99"/>
    <w:pPr>
      <w:ind w:firstLine="420" w:firstLineChars="200"/>
    </w:pPr>
    <w:rPr>
      <w:szCs w:val="32"/>
    </w:rPr>
  </w:style>
  <w:style w:type="character" w:customStyle="1" w:styleId="7">
    <w:name w:val="font41"/>
    <w:qFormat/>
    <w:uiPriority w:val="99"/>
    <w:rPr>
      <w:rFonts w:ascii="宋体" w:hAnsi="宋体" w:eastAsia="宋体"/>
      <w:color w:val="000000"/>
      <w:sz w:val="21"/>
      <w:u w:val="none"/>
    </w:rPr>
  </w:style>
  <w:style w:type="character" w:customStyle="1" w:styleId="8">
    <w:name w:val="font31"/>
    <w:qFormat/>
    <w:uiPriority w:val="99"/>
    <w:rPr>
      <w:rFonts w:ascii="Calibri" w:hAnsi="Calibri"/>
      <w:color w:val="000000"/>
      <w:sz w:val="21"/>
      <w:u w:val="none"/>
    </w:rPr>
  </w:style>
  <w:style w:type="character" w:customStyle="1" w:styleId="9">
    <w:name w:val="font21"/>
    <w:qFormat/>
    <w:uiPriority w:val="0"/>
    <w:rPr>
      <w:rFonts w:ascii="宋体" w:hAnsi="宋体" w:eastAsia="宋体"/>
      <w:color w:val="000000"/>
      <w:sz w:val="21"/>
      <w:u w:val="none"/>
    </w:rPr>
  </w:style>
  <w:style w:type="character" w:customStyle="1" w:styleId="10">
    <w:name w:val="16"/>
    <w:qFormat/>
    <w:uiPriority w:val="99"/>
    <w:rPr>
      <w:rFonts w:ascii="仿宋" w:hAnsi="仿宋" w:eastAsia="仿宋"/>
      <w:color w:val="000000"/>
      <w:sz w:val="24"/>
    </w:rPr>
  </w:style>
  <w:style w:type="character" w:customStyle="1" w:styleId="11">
    <w:name w:val="15"/>
    <w:qFormat/>
    <w:uiPriority w:val="99"/>
    <w:rPr>
      <w:rFonts w:ascii="仿宋" w:hAnsi="仿宋" w:eastAsia="仿宋"/>
      <w:color w:val="000000"/>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11634</Words>
  <Characters>14508</Characters>
  <Lines>0</Lines>
  <Paragraphs>0</Paragraphs>
  <TotalTime>4</TotalTime>
  <ScaleCrop>false</ScaleCrop>
  <LinksUpToDate>false</LinksUpToDate>
  <CharactersWithSpaces>14557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L‘Amour-゜　</cp:lastModifiedBy>
  <dcterms:modified xsi:type="dcterms:W3CDTF">2022-05-18T06:44:26Z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5000B0B916304E0CAE0D566167C19AB6</vt:lpwstr>
  </property>
</Properties>
</file>